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BF5A" w14:textId="77777777" w:rsidR="000512A5" w:rsidRPr="000512A5" w:rsidRDefault="000512A5" w:rsidP="000512A5">
      <w:pPr>
        <w:spacing w:line="100" w:lineRule="atLeast"/>
        <w:jc w:val="center"/>
        <w:rPr>
          <w:rFonts w:ascii="Arial" w:eastAsia="Arial" w:hAnsi="Arial" w:cs="Arial"/>
          <w:b/>
          <w:sz w:val="28"/>
          <w:szCs w:val="28"/>
        </w:rPr>
      </w:pPr>
      <w:r w:rsidRPr="000512A5">
        <w:rPr>
          <w:rFonts w:ascii="Arial" w:eastAsia="Arial" w:hAnsi="Arial" w:cs="Arial"/>
          <w:b/>
          <w:sz w:val="28"/>
          <w:szCs w:val="28"/>
        </w:rPr>
        <w:t>COMPTE-RENDU DE L’ASSEMBLEE GENERALE ORDINAIRE</w:t>
      </w:r>
    </w:p>
    <w:p w14:paraId="1227968C" w14:textId="336A09AF" w:rsidR="000512A5" w:rsidRPr="000512A5" w:rsidRDefault="006A04D3" w:rsidP="000512A5">
      <w:pPr>
        <w:spacing w:line="100" w:lineRule="atLeast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</w:t>
      </w:r>
      <w:r w:rsidR="00502B00"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 xml:space="preserve"> OCTOBRE </w:t>
      </w:r>
      <w:r w:rsidR="000512A5" w:rsidRPr="000512A5">
        <w:rPr>
          <w:rFonts w:ascii="Arial" w:eastAsia="Arial" w:hAnsi="Arial" w:cs="Arial"/>
          <w:b/>
          <w:sz w:val="28"/>
          <w:szCs w:val="28"/>
        </w:rPr>
        <w:t>20</w:t>
      </w:r>
      <w:r w:rsidR="00CD1171">
        <w:rPr>
          <w:rFonts w:ascii="Arial" w:eastAsia="Arial" w:hAnsi="Arial" w:cs="Arial"/>
          <w:b/>
          <w:sz w:val="28"/>
          <w:szCs w:val="28"/>
        </w:rPr>
        <w:t>2</w:t>
      </w:r>
      <w:r w:rsidR="00502B00">
        <w:rPr>
          <w:rFonts w:ascii="Arial" w:eastAsia="Arial" w:hAnsi="Arial" w:cs="Arial"/>
          <w:b/>
          <w:sz w:val="28"/>
          <w:szCs w:val="28"/>
        </w:rPr>
        <w:t>2</w:t>
      </w:r>
      <w:r w:rsidR="000512A5" w:rsidRPr="000512A5">
        <w:rPr>
          <w:rFonts w:ascii="Arial" w:eastAsia="Arial" w:hAnsi="Arial" w:cs="Arial"/>
          <w:b/>
          <w:sz w:val="28"/>
          <w:szCs w:val="28"/>
        </w:rPr>
        <w:t xml:space="preserve"> à </w:t>
      </w:r>
      <w:r w:rsidR="00CD1171">
        <w:rPr>
          <w:rFonts w:ascii="Arial" w:eastAsia="Arial" w:hAnsi="Arial" w:cs="Arial"/>
          <w:b/>
          <w:sz w:val="28"/>
          <w:szCs w:val="28"/>
        </w:rPr>
        <w:t>1</w:t>
      </w:r>
      <w:r w:rsidR="00FC2D5D">
        <w:rPr>
          <w:rFonts w:ascii="Arial" w:eastAsia="Arial" w:hAnsi="Arial" w:cs="Arial"/>
          <w:b/>
          <w:sz w:val="28"/>
          <w:szCs w:val="28"/>
        </w:rPr>
        <w:t>8</w:t>
      </w:r>
      <w:r w:rsidR="000512A5" w:rsidRPr="000512A5">
        <w:rPr>
          <w:rFonts w:ascii="Arial" w:eastAsia="Arial" w:hAnsi="Arial" w:cs="Arial"/>
          <w:b/>
          <w:sz w:val="28"/>
          <w:szCs w:val="28"/>
        </w:rPr>
        <w:t xml:space="preserve"> h au Mille Clubs à Bitche</w:t>
      </w:r>
    </w:p>
    <w:p w14:paraId="5AC33F00" w14:textId="77777777" w:rsidR="000512A5" w:rsidRDefault="000512A5" w:rsidP="000512A5">
      <w:pPr>
        <w:spacing w:line="100" w:lineRule="atLeast"/>
        <w:jc w:val="both"/>
        <w:rPr>
          <w:rFonts w:eastAsia="Calibri" w:cs="Calibri"/>
        </w:rPr>
      </w:pPr>
    </w:p>
    <w:p w14:paraId="0F54D0BC" w14:textId="77777777" w:rsidR="000512A5" w:rsidRPr="00E64E86" w:rsidRDefault="000512A5" w:rsidP="001779B4">
      <w:pPr>
        <w:spacing w:line="10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E64E86">
        <w:rPr>
          <w:rFonts w:ascii="Arial" w:eastAsia="Calibri" w:hAnsi="Arial" w:cs="Arial"/>
          <w:b/>
          <w:sz w:val="24"/>
          <w:szCs w:val="24"/>
          <w:u w:val="single"/>
        </w:rPr>
        <w:t>Présences</w:t>
      </w:r>
    </w:p>
    <w:p w14:paraId="43D8837B" w14:textId="77777777" w:rsidR="000512A5" w:rsidRDefault="000512A5" w:rsidP="001779B4">
      <w:pPr>
        <w:spacing w:line="100" w:lineRule="atLeast"/>
        <w:rPr>
          <w:rFonts w:eastAsia="Calibri" w:cs="Calibri"/>
        </w:rPr>
      </w:pPr>
    </w:p>
    <w:p w14:paraId="0C527FCC" w14:textId="0DE9F927" w:rsidR="000512A5" w:rsidRPr="000512A5" w:rsidRDefault="000512A5" w:rsidP="001779B4">
      <w:pPr>
        <w:pStyle w:val="Pieddepage"/>
        <w:rPr>
          <w:rFonts w:ascii="Arial" w:eastAsia="Arial" w:hAnsi="Arial" w:cs="Arial"/>
          <w:sz w:val="20"/>
        </w:rPr>
      </w:pPr>
      <w:r w:rsidRPr="000512A5">
        <w:rPr>
          <w:rFonts w:ascii="Arial" w:eastAsia="Arial" w:hAnsi="Arial" w:cs="Arial"/>
          <w:sz w:val="20"/>
        </w:rPr>
        <w:t>Assiste</w:t>
      </w:r>
      <w:r w:rsidR="00450381">
        <w:rPr>
          <w:rFonts w:ascii="Arial" w:eastAsia="Arial" w:hAnsi="Arial" w:cs="Arial"/>
          <w:sz w:val="20"/>
        </w:rPr>
        <w:t>nt</w:t>
      </w:r>
      <w:r w:rsidRPr="000512A5">
        <w:rPr>
          <w:rFonts w:ascii="Arial" w:eastAsia="Arial" w:hAnsi="Arial" w:cs="Arial"/>
          <w:sz w:val="20"/>
        </w:rPr>
        <w:t xml:space="preserve"> en tant </w:t>
      </w:r>
      <w:r w:rsidR="006A04D3" w:rsidRPr="000512A5">
        <w:rPr>
          <w:rFonts w:ascii="Arial" w:eastAsia="Arial" w:hAnsi="Arial" w:cs="Arial"/>
          <w:sz w:val="20"/>
        </w:rPr>
        <w:t>qu’invité</w:t>
      </w:r>
      <w:r w:rsidR="006A04D3">
        <w:rPr>
          <w:rFonts w:ascii="Arial" w:eastAsia="Arial" w:hAnsi="Arial" w:cs="Arial"/>
          <w:sz w:val="20"/>
        </w:rPr>
        <w:t>s</w:t>
      </w:r>
      <w:r w:rsidR="006A04D3" w:rsidRPr="000512A5">
        <w:rPr>
          <w:rFonts w:ascii="Arial" w:eastAsia="Arial" w:hAnsi="Arial" w:cs="Arial"/>
          <w:sz w:val="20"/>
        </w:rPr>
        <w:t xml:space="preserve"> :</w:t>
      </w:r>
      <w:r w:rsidR="005E68D3" w:rsidRPr="005E68D3">
        <w:t xml:space="preserve"> </w:t>
      </w:r>
    </w:p>
    <w:p w14:paraId="53FD7B77" w14:textId="1235585B" w:rsidR="000512A5" w:rsidRDefault="005F7A4B" w:rsidP="001779B4">
      <w:pPr>
        <w:spacing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M.</w:t>
      </w:r>
      <w:r w:rsidR="005E68D3">
        <w:rPr>
          <w:rFonts w:ascii="Arial" w:eastAsia="Arial" w:hAnsi="Arial" w:cs="Arial"/>
          <w:sz w:val="20"/>
        </w:rPr>
        <w:t xml:space="preserve"> </w:t>
      </w:r>
      <w:r w:rsidR="00502B00">
        <w:rPr>
          <w:rFonts w:ascii="Arial" w:eastAsia="Arial" w:hAnsi="Arial" w:cs="Arial"/>
          <w:sz w:val="20"/>
        </w:rPr>
        <w:t>David SUCK, Président de la Communauté de Communes du Pays de Bitche, Vice-Président du Conseil Départemental de la Moselle</w:t>
      </w:r>
    </w:p>
    <w:p w14:paraId="3E767393" w14:textId="0ECBC2AA" w:rsidR="006A04D3" w:rsidRDefault="006A04D3" w:rsidP="001779B4">
      <w:pPr>
        <w:spacing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M. </w:t>
      </w:r>
      <w:r w:rsidR="00CD1171">
        <w:rPr>
          <w:rFonts w:ascii="Arial" w:eastAsia="Arial" w:hAnsi="Arial" w:cs="Arial"/>
          <w:sz w:val="20"/>
        </w:rPr>
        <w:t>John PIERROT</w:t>
      </w:r>
      <w:r>
        <w:rPr>
          <w:rFonts w:ascii="Arial" w:eastAsia="Arial" w:hAnsi="Arial" w:cs="Arial"/>
          <w:sz w:val="20"/>
        </w:rPr>
        <w:t xml:space="preserve">, </w:t>
      </w:r>
      <w:r w:rsidR="00502B00">
        <w:rPr>
          <w:rFonts w:ascii="Arial" w:eastAsia="Arial" w:hAnsi="Arial" w:cs="Arial"/>
          <w:sz w:val="20"/>
        </w:rPr>
        <w:t>Adjoint</w:t>
      </w:r>
      <w:r w:rsidR="00CD1171">
        <w:rPr>
          <w:rFonts w:ascii="Arial" w:eastAsia="Arial" w:hAnsi="Arial" w:cs="Arial"/>
          <w:sz w:val="20"/>
        </w:rPr>
        <w:t xml:space="preserve"> à la Vie Associative de la Ville de Bitche.</w:t>
      </w:r>
    </w:p>
    <w:p w14:paraId="33134CCE" w14:textId="2F785EFA" w:rsidR="00AB72CC" w:rsidRDefault="00AB72CC" w:rsidP="001779B4">
      <w:pPr>
        <w:spacing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</w:t>
      </w:r>
      <w:r w:rsidR="00502B00">
        <w:rPr>
          <w:rFonts w:ascii="Arial" w:eastAsia="Arial" w:hAnsi="Arial" w:cs="Arial"/>
          <w:sz w:val="20"/>
        </w:rPr>
        <w:t>M. Gérard HUMBERT, ancien Maire de la Ville de Bitche</w:t>
      </w:r>
    </w:p>
    <w:p w14:paraId="3574D65D" w14:textId="5E506E72" w:rsidR="00520358" w:rsidRDefault="00520358" w:rsidP="001779B4">
      <w:pPr>
        <w:spacing w:line="100" w:lineRule="atLeast"/>
        <w:rPr>
          <w:rFonts w:ascii="Arial" w:eastAsia="Arial" w:hAnsi="Arial" w:cs="Arial"/>
          <w:sz w:val="20"/>
        </w:rPr>
      </w:pPr>
    </w:p>
    <w:p w14:paraId="1B5F0C26" w14:textId="249241D3" w:rsidR="000512A5" w:rsidRPr="000512A5" w:rsidRDefault="000512A5" w:rsidP="001779B4">
      <w:pPr>
        <w:rPr>
          <w:rFonts w:ascii="Arial" w:hAnsi="Arial" w:cs="Arial"/>
          <w:sz w:val="20"/>
        </w:rPr>
      </w:pPr>
      <w:r w:rsidRPr="000512A5">
        <w:rPr>
          <w:rFonts w:ascii="Arial" w:hAnsi="Arial" w:cs="Arial"/>
          <w:sz w:val="20"/>
        </w:rPr>
        <w:t xml:space="preserve">L’Assemblée Générale débute à </w:t>
      </w:r>
      <w:r w:rsidR="00CD1171">
        <w:rPr>
          <w:rFonts w:ascii="Arial" w:hAnsi="Arial" w:cs="Arial"/>
          <w:sz w:val="20"/>
        </w:rPr>
        <w:t>18</w:t>
      </w:r>
      <w:r w:rsidRPr="000512A5">
        <w:rPr>
          <w:rFonts w:ascii="Arial" w:hAnsi="Arial" w:cs="Arial"/>
          <w:sz w:val="20"/>
        </w:rPr>
        <w:t>h.</w:t>
      </w:r>
    </w:p>
    <w:p w14:paraId="2861CC5F" w14:textId="77777777" w:rsidR="000512A5" w:rsidRPr="000512A5" w:rsidRDefault="000512A5" w:rsidP="001779B4">
      <w:pPr>
        <w:rPr>
          <w:rFonts w:ascii="Arial" w:hAnsi="Arial" w:cs="Arial"/>
          <w:sz w:val="20"/>
        </w:rPr>
      </w:pPr>
    </w:p>
    <w:p w14:paraId="4AEA25B0" w14:textId="01972299" w:rsidR="000512A5" w:rsidRDefault="00CD1171" w:rsidP="001779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Alain SCHMITT</w:t>
      </w:r>
      <w:r w:rsidR="000512A5" w:rsidRPr="000512A5">
        <w:rPr>
          <w:rFonts w:ascii="Arial" w:hAnsi="Arial" w:cs="Arial"/>
          <w:sz w:val="20"/>
        </w:rPr>
        <w:t>, Président, salue l’assemblée</w:t>
      </w:r>
      <w:r>
        <w:rPr>
          <w:rFonts w:ascii="Arial" w:hAnsi="Arial" w:cs="Arial"/>
          <w:sz w:val="20"/>
        </w:rPr>
        <w:t xml:space="preserve"> présente, </w:t>
      </w:r>
      <w:r w:rsidR="000512A5" w:rsidRPr="000512A5">
        <w:rPr>
          <w:rFonts w:ascii="Arial" w:hAnsi="Arial" w:cs="Arial"/>
          <w:sz w:val="20"/>
        </w:rPr>
        <w:t>puis rappelle l’ordre du jour.</w:t>
      </w:r>
    </w:p>
    <w:p w14:paraId="13B4AE3A" w14:textId="77777777" w:rsidR="005F7A4B" w:rsidRDefault="005F7A4B" w:rsidP="001779B4">
      <w:pPr>
        <w:rPr>
          <w:rFonts w:ascii="Arial" w:hAnsi="Arial" w:cs="Arial"/>
          <w:sz w:val="20"/>
        </w:rPr>
      </w:pPr>
    </w:p>
    <w:p w14:paraId="158CA005" w14:textId="77777777" w:rsidR="005F7A4B" w:rsidRPr="005F7A4B" w:rsidRDefault="005F7A4B" w:rsidP="001779B4">
      <w:pPr>
        <w:rPr>
          <w:rFonts w:ascii="Arial" w:hAnsi="Arial" w:cs="Arial"/>
          <w:b/>
          <w:sz w:val="24"/>
          <w:szCs w:val="24"/>
          <w:u w:val="single"/>
        </w:rPr>
      </w:pPr>
      <w:r w:rsidRPr="005F7A4B">
        <w:rPr>
          <w:rFonts w:ascii="Arial" w:hAnsi="Arial" w:cs="Arial"/>
          <w:b/>
          <w:sz w:val="24"/>
          <w:szCs w:val="24"/>
          <w:u w:val="single"/>
        </w:rPr>
        <w:t>1) Lecture et approbation du PV de la dernière assemblée générale</w:t>
      </w:r>
    </w:p>
    <w:p w14:paraId="4EE39517" w14:textId="77777777" w:rsidR="000512A5" w:rsidRPr="000512A5" w:rsidRDefault="000512A5" w:rsidP="001779B4">
      <w:pPr>
        <w:spacing w:line="100" w:lineRule="atLeast"/>
        <w:rPr>
          <w:rFonts w:ascii="Arial" w:eastAsia="Calibri" w:hAnsi="Arial" w:cs="Arial"/>
          <w:sz w:val="20"/>
        </w:rPr>
      </w:pPr>
    </w:p>
    <w:p w14:paraId="0BDB72D1" w14:textId="4238E381" w:rsidR="000512A5" w:rsidRPr="000512A5" w:rsidRDefault="00751EF7" w:rsidP="00751EF7">
      <w:pPr>
        <w:spacing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Odile HEIM, Secrétaire de séance</w:t>
      </w:r>
      <w:r w:rsidR="00A408AD">
        <w:rPr>
          <w:rFonts w:ascii="Arial" w:eastAsia="Arial" w:hAnsi="Arial" w:cs="Arial"/>
          <w:sz w:val="20"/>
        </w:rPr>
        <w:t>,</w:t>
      </w:r>
      <w:r w:rsidR="005F7A4B">
        <w:rPr>
          <w:rFonts w:ascii="Arial" w:eastAsia="Arial" w:hAnsi="Arial" w:cs="Arial"/>
          <w:sz w:val="20"/>
        </w:rPr>
        <w:t xml:space="preserve"> </w:t>
      </w:r>
      <w:r w:rsidR="000512A5" w:rsidRPr="000512A5">
        <w:rPr>
          <w:rFonts w:ascii="Arial" w:eastAsia="Arial" w:hAnsi="Arial" w:cs="Arial"/>
          <w:sz w:val="20"/>
        </w:rPr>
        <w:t>donne lecture d</w:t>
      </w:r>
      <w:r w:rsidR="004A0113">
        <w:rPr>
          <w:rFonts w:ascii="Arial" w:eastAsia="Arial" w:hAnsi="Arial" w:cs="Arial"/>
          <w:sz w:val="20"/>
        </w:rPr>
        <w:t>es</w:t>
      </w:r>
      <w:r w:rsidR="000512A5" w:rsidRPr="000512A5">
        <w:rPr>
          <w:rFonts w:ascii="Arial" w:eastAsia="Arial" w:hAnsi="Arial" w:cs="Arial"/>
          <w:sz w:val="20"/>
        </w:rPr>
        <w:t xml:space="preserve"> compte</w:t>
      </w:r>
      <w:r w:rsidR="004A0113">
        <w:rPr>
          <w:rFonts w:ascii="Arial" w:eastAsia="Arial" w:hAnsi="Arial" w:cs="Arial"/>
          <w:sz w:val="20"/>
        </w:rPr>
        <w:t>s</w:t>
      </w:r>
      <w:r w:rsidR="000512A5" w:rsidRPr="000512A5">
        <w:rPr>
          <w:rFonts w:ascii="Arial" w:eastAsia="Arial" w:hAnsi="Arial" w:cs="Arial"/>
          <w:sz w:val="20"/>
        </w:rPr>
        <w:t>-rendu</w:t>
      </w:r>
      <w:r w:rsidR="004A0113">
        <w:rPr>
          <w:rFonts w:ascii="Arial" w:eastAsia="Arial" w:hAnsi="Arial" w:cs="Arial"/>
          <w:sz w:val="20"/>
        </w:rPr>
        <w:t>s</w:t>
      </w:r>
      <w:r w:rsidR="000512A5" w:rsidRPr="000512A5">
        <w:rPr>
          <w:rFonts w:ascii="Arial" w:eastAsia="Arial" w:hAnsi="Arial" w:cs="Arial"/>
          <w:sz w:val="20"/>
        </w:rPr>
        <w:t xml:space="preserve"> de</w:t>
      </w:r>
      <w:r>
        <w:rPr>
          <w:rFonts w:ascii="Arial" w:eastAsia="Arial" w:hAnsi="Arial" w:cs="Arial"/>
          <w:sz w:val="20"/>
        </w:rPr>
        <w:t>s</w:t>
      </w:r>
      <w:r w:rsidR="000512A5" w:rsidRPr="000512A5">
        <w:rPr>
          <w:rFonts w:ascii="Arial" w:eastAsia="Arial" w:hAnsi="Arial" w:cs="Arial"/>
          <w:sz w:val="20"/>
        </w:rPr>
        <w:t xml:space="preserve"> Assemblée</w:t>
      </w:r>
      <w:r>
        <w:rPr>
          <w:rFonts w:ascii="Arial" w:eastAsia="Arial" w:hAnsi="Arial" w:cs="Arial"/>
          <w:sz w:val="20"/>
        </w:rPr>
        <w:t>s</w:t>
      </w:r>
      <w:r w:rsidR="000512A5" w:rsidRPr="000512A5">
        <w:rPr>
          <w:rFonts w:ascii="Arial" w:eastAsia="Arial" w:hAnsi="Arial" w:cs="Arial"/>
          <w:sz w:val="20"/>
        </w:rPr>
        <w:t xml:space="preserve"> Générale</w:t>
      </w:r>
      <w:r>
        <w:rPr>
          <w:rFonts w:ascii="Arial" w:eastAsia="Arial" w:hAnsi="Arial" w:cs="Arial"/>
          <w:sz w:val="20"/>
        </w:rPr>
        <w:t>s</w:t>
      </w:r>
      <w:r w:rsidR="000512A5" w:rsidRPr="000512A5">
        <w:rPr>
          <w:rFonts w:ascii="Arial" w:eastAsia="Arial" w:hAnsi="Arial" w:cs="Arial"/>
          <w:sz w:val="20"/>
        </w:rPr>
        <w:t xml:space="preserve"> du </w:t>
      </w:r>
      <w:r w:rsidR="00CD1171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>6</w:t>
      </w:r>
      <w:r w:rsidR="00CD1171">
        <w:rPr>
          <w:rFonts w:ascii="Arial" w:eastAsia="Arial" w:hAnsi="Arial" w:cs="Arial"/>
          <w:sz w:val="20"/>
        </w:rPr>
        <w:t xml:space="preserve"> octobre 20</w:t>
      </w:r>
      <w:r>
        <w:rPr>
          <w:rFonts w:ascii="Arial" w:eastAsia="Arial" w:hAnsi="Arial" w:cs="Arial"/>
          <w:sz w:val="20"/>
        </w:rPr>
        <w:t>21</w:t>
      </w:r>
      <w:r w:rsidR="000512A5" w:rsidRPr="000512A5">
        <w:rPr>
          <w:rFonts w:ascii="Arial" w:eastAsia="Arial" w:hAnsi="Arial" w:cs="Arial"/>
          <w:sz w:val="20"/>
        </w:rPr>
        <w:t>.</w:t>
      </w:r>
    </w:p>
    <w:p w14:paraId="7CD07F22" w14:textId="47851D19" w:rsidR="000512A5" w:rsidRDefault="000512A5" w:rsidP="001779B4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="Arial" w:eastAsia="Arial" w:hAnsi="Arial" w:cs="Arial"/>
          <w:sz w:val="20"/>
        </w:rPr>
      </w:pPr>
      <w:r w:rsidRPr="00751EF7">
        <w:rPr>
          <w:rFonts w:ascii="Arial" w:eastAsia="Arial" w:hAnsi="Arial" w:cs="Arial"/>
          <w:sz w:val="20"/>
        </w:rPr>
        <w:t>Le</w:t>
      </w:r>
      <w:r w:rsidR="00751EF7">
        <w:rPr>
          <w:rFonts w:ascii="Arial" w:eastAsia="Arial" w:hAnsi="Arial" w:cs="Arial"/>
          <w:sz w:val="20"/>
        </w:rPr>
        <w:t>s</w:t>
      </w:r>
      <w:r w:rsidRPr="00751EF7">
        <w:rPr>
          <w:rFonts w:ascii="Arial" w:eastAsia="Arial" w:hAnsi="Arial" w:cs="Arial"/>
          <w:sz w:val="20"/>
        </w:rPr>
        <w:t xml:space="preserve"> </w:t>
      </w:r>
      <w:r w:rsidR="00751EF7" w:rsidRPr="00751EF7">
        <w:rPr>
          <w:rFonts w:ascii="Arial" w:eastAsia="Arial" w:hAnsi="Arial" w:cs="Arial"/>
          <w:sz w:val="20"/>
        </w:rPr>
        <w:t>comptes-rend</w:t>
      </w:r>
      <w:r w:rsidR="00751EF7">
        <w:rPr>
          <w:rFonts w:ascii="Arial" w:eastAsia="Arial" w:hAnsi="Arial" w:cs="Arial"/>
          <w:sz w:val="20"/>
        </w:rPr>
        <w:t>us</w:t>
      </w:r>
      <w:r w:rsidRPr="00751EF7">
        <w:rPr>
          <w:rFonts w:ascii="Arial" w:eastAsia="Arial" w:hAnsi="Arial" w:cs="Arial"/>
          <w:sz w:val="20"/>
        </w:rPr>
        <w:t xml:space="preserve"> de</w:t>
      </w:r>
      <w:r w:rsidR="00751EF7">
        <w:rPr>
          <w:rFonts w:ascii="Arial" w:eastAsia="Arial" w:hAnsi="Arial" w:cs="Arial"/>
          <w:sz w:val="20"/>
        </w:rPr>
        <w:t xml:space="preserve"> l’AGE et </w:t>
      </w:r>
      <w:r w:rsidR="008E24D0">
        <w:rPr>
          <w:rFonts w:ascii="Arial" w:eastAsia="Arial" w:hAnsi="Arial" w:cs="Arial"/>
          <w:sz w:val="20"/>
        </w:rPr>
        <w:t xml:space="preserve">de </w:t>
      </w:r>
      <w:r w:rsidR="008E24D0" w:rsidRPr="00751EF7">
        <w:rPr>
          <w:rFonts w:ascii="Arial" w:eastAsia="Arial" w:hAnsi="Arial" w:cs="Arial"/>
          <w:sz w:val="20"/>
        </w:rPr>
        <w:t>l’AGO</w:t>
      </w:r>
      <w:r w:rsidRPr="00751EF7">
        <w:rPr>
          <w:rFonts w:ascii="Arial" w:eastAsia="Arial" w:hAnsi="Arial" w:cs="Arial"/>
          <w:sz w:val="20"/>
        </w:rPr>
        <w:t xml:space="preserve"> 20</w:t>
      </w:r>
      <w:r w:rsidR="00751EF7" w:rsidRPr="00751EF7">
        <w:rPr>
          <w:rFonts w:ascii="Arial" w:eastAsia="Arial" w:hAnsi="Arial" w:cs="Arial"/>
          <w:sz w:val="20"/>
        </w:rPr>
        <w:t>21</w:t>
      </w:r>
      <w:r w:rsidRPr="00751EF7">
        <w:rPr>
          <w:rFonts w:ascii="Arial" w:eastAsia="Arial" w:hAnsi="Arial" w:cs="Arial"/>
          <w:sz w:val="20"/>
        </w:rPr>
        <w:t xml:space="preserve"> </w:t>
      </w:r>
      <w:r w:rsidR="00751EF7">
        <w:rPr>
          <w:rFonts w:ascii="Arial" w:eastAsia="Arial" w:hAnsi="Arial" w:cs="Arial"/>
          <w:sz w:val="20"/>
        </w:rPr>
        <w:t>son</w:t>
      </w:r>
      <w:r w:rsidRPr="00751EF7">
        <w:rPr>
          <w:rFonts w:ascii="Arial" w:eastAsia="Arial" w:hAnsi="Arial" w:cs="Arial"/>
          <w:sz w:val="20"/>
        </w:rPr>
        <w:t>t approuvé</w:t>
      </w:r>
      <w:r w:rsidR="00751EF7">
        <w:rPr>
          <w:rFonts w:ascii="Arial" w:eastAsia="Arial" w:hAnsi="Arial" w:cs="Arial"/>
          <w:sz w:val="20"/>
        </w:rPr>
        <w:t>s</w:t>
      </w:r>
      <w:r w:rsidRPr="00751EF7">
        <w:rPr>
          <w:rFonts w:ascii="Arial" w:eastAsia="Arial" w:hAnsi="Arial" w:cs="Arial"/>
          <w:sz w:val="20"/>
        </w:rPr>
        <w:t xml:space="preserve"> à l’unanimité</w:t>
      </w:r>
      <w:r w:rsidRPr="000512A5">
        <w:rPr>
          <w:rFonts w:ascii="Arial" w:eastAsia="Arial" w:hAnsi="Arial" w:cs="Arial"/>
          <w:sz w:val="20"/>
        </w:rPr>
        <w:t>.</w:t>
      </w:r>
    </w:p>
    <w:p w14:paraId="65AA38EE" w14:textId="77777777" w:rsidR="000512A5" w:rsidRDefault="000512A5" w:rsidP="001779B4">
      <w:pPr>
        <w:spacing w:line="100" w:lineRule="atLeast"/>
        <w:rPr>
          <w:rFonts w:eastAsia="Calibri" w:cs="Calibri"/>
        </w:rPr>
      </w:pPr>
    </w:p>
    <w:p w14:paraId="600E7443" w14:textId="2B5D3113" w:rsidR="00F77B48" w:rsidRPr="00F77B48" w:rsidRDefault="00F77B48" w:rsidP="000512A5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</w:rPr>
      </w:pPr>
      <w:r w:rsidRPr="00F77B48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Pr="00F77B48">
        <w:rPr>
          <w:rFonts w:ascii="Arial" w:eastAsia="Arial" w:hAnsi="Arial" w:cs="Arial"/>
          <w:b/>
          <w:sz w:val="24"/>
          <w:szCs w:val="24"/>
        </w:rPr>
        <w:t xml:space="preserve">   </w:t>
      </w:r>
    </w:p>
    <w:p w14:paraId="258F1D89" w14:textId="2B1C9158" w:rsidR="000512A5" w:rsidRPr="00DD4778" w:rsidRDefault="00436820" w:rsidP="000512A5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156831">
        <w:rPr>
          <w:rFonts w:ascii="Arial" w:eastAsia="Arial" w:hAnsi="Arial" w:cs="Arial"/>
          <w:b/>
          <w:sz w:val="24"/>
          <w:szCs w:val="24"/>
          <w:u w:val="single"/>
        </w:rPr>
        <w:t xml:space="preserve">) </w:t>
      </w:r>
      <w:r w:rsidR="000512A5" w:rsidRPr="00DD4778">
        <w:rPr>
          <w:rFonts w:ascii="Arial" w:eastAsia="Arial" w:hAnsi="Arial" w:cs="Arial"/>
          <w:b/>
          <w:sz w:val="24"/>
          <w:szCs w:val="24"/>
          <w:u w:val="single"/>
        </w:rPr>
        <w:t>Compte</w:t>
      </w:r>
      <w:r w:rsidR="009823E8"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="000512A5" w:rsidRPr="00DD4778">
        <w:rPr>
          <w:rFonts w:ascii="Arial" w:eastAsia="Arial" w:hAnsi="Arial" w:cs="Arial"/>
          <w:b/>
          <w:sz w:val="24"/>
          <w:szCs w:val="24"/>
          <w:u w:val="single"/>
        </w:rPr>
        <w:t>-rendu</w:t>
      </w:r>
      <w:r w:rsidR="009823E8"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="000512A5" w:rsidRPr="00DD4778">
        <w:rPr>
          <w:rFonts w:ascii="Arial" w:eastAsia="Arial" w:hAnsi="Arial" w:cs="Arial"/>
          <w:b/>
          <w:sz w:val="24"/>
          <w:szCs w:val="24"/>
          <w:u w:val="single"/>
        </w:rPr>
        <w:t xml:space="preserve"> d’activités</w:t>
      </w:r>
      <w:r w:rsidR="00156831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de</w:t>
      </w:r>
      <w:r w:rsidR="00751EF7">
        <w:rPr>
          <w:rFonts w:ascii="Arial" w:eastAsia="Arial" w:hAnsi="Arial" w:cs="Arial"/>
          <w:b/>
          <w:sz w:val="24"/>
          <w:szCs w:val="24"/>
          <w:u w:val="single"/>
        </w:rPr>
        <w:t xml:space="preserve"> la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156831">
        <w:rPr>
          <w:rFonts w:ascii="Arial" w:eastAsia="Arial" w:hAnsi="Arial" w:cs="Arial"/>
          <w:b/>
          <w:sz w:val="24"/>
          <w:szCs w:val="24"/>
          <w:u w:val="single"/>
        </w:rPr>
        <w:t xml:space="preserve">saison </w:t>
      </w:r>
      <w:r>
        <w:rPr>
          <w:rFonts w:ascii="Arial" w:eastAsia="Arial" w:hAnsi="Arial" w:cs="Arial"/>
          <w:b/>
          <w:sz w:val="24"/>
          <w:szCs w:val="24"/>
          <w:u w:val="single"/>
        </w:rPr>
        <w:t>202</w:t>
      </w:r>
      <w:r w:rsidR="00751EF7">
        <w:rPr>
          <w:rFonts w:ascii="Arial" w:eastAsia="Arial" w:hAnsi="Arial" w:cs="Arial"/>
          <w:b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sz w:val="24"/>
          <w:szCs w:val="24"/>
          <w:u w:val="single"/>
        </w:rPr>
        <w:t>/202</w:t>
      </w:r>
      <w:r w:rsidR="00751EF7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141333">
        <w:rPr>
          <w:rFonts w:ascii="Arial" w:eastAsia="Arial" w:hAnsi="Arial" w:cs="Arial"/>
          <w:b/>
          <w:sz w:val="24"/>
          <w:szCs w:val="24"/>
          <w:u w:val="single"/>
        </w:rPr>
        <w:t> :</w:t>
      </w:r>
    </w:p>
    <w:p w14:paraId="7E6CD985" w14:textId="77777777" w:rsidR="000512A5" w:rsidRPr="00DD4778" w:rsidRDefault="000512A5" w:rsidP="000512A5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D72CA6F" w14:textId="0492040B" w:rsidR="00450381" w:rsidRDefault="00921E3E" w:rsidP="000512A5">
      <w:pPr>
        <w:widowControl/>
        <w:suppressAutoHyphens w:val="0"/>
        <w:jc w:val="both"/>
        <w:rPr>
          <w:rFonts w:ascii="Arial" w:hAnsi="Arial" w:cs="Arial"/>
          <w:sz w:val="20"/>
        </w:rPr>
      </w:pPr>
      <w:r w:rsidRPr="00625AA1">
        <w:rPr>
          <w:rFonts w:ascii="Arial" w:hAnsi="Arial" w:cs="Arial"/>
          <w:sz w:val="20"/>
        </w:rPr>
        <w:t>L</w:t>
      </w:r>
      <w:r w:rsidR="00436820" w:rsidRPr="00625AA1">
        <w:rPr>
          <w:rFonts w:ascii="Arial" w:hAnsi="Arial" w:cs="Arial"/>
          <w:sz w:val="20"/>
        </w:rPr>
        <w:t>a saison 202</w:t>
      </w:r>
      <w:r w:rsidR="00751EF7" w:rsidRPr="00625AA1">
        <w:rPr>
          <w:rFonts w:ascii="Arial" w:hAnsi="Arial" w:cs="Arial"/>
          <w:sz w:val="20"/>
        </w:rPr>
        <w:t>1</w:t>
      </w:r>
      <w:r w:rsidR="00436820" w:rsidRPr="00625AA1">
        <w:rPr>
          <w:rFonts w:ascii="Arial" w:hAnsi="Arial" w:cs="Arial"/>
          <w:sz w:val="20"/>
        </w:rPr>
        <w:t>/202</w:t>
      </w:r>
      <w:r w:rsidR="00751EF7" w:rsidRPr="00625AA1">
        <w:rPr>
          <w:rFonts w:ascii="Arial" w:hAnsi="Arial" w:cs="Arial"/>
          <w:sz w:val="20"/>
        </w:rPr>
        <w:t>2</w:t>
      </w:r>
      <w:r w:rsidR="00436820" w:rsidRPr="00625AA1">
        <w:rPr>
          <w:rFonts w:ascii="Arial" w:hAnsi="Arial" w:cs="Arial"/>
          <w:sz w:val="20"/>
        </w:rPr>
        <w:t xml:space="preserve"> enregistre </w:t>
      </w:r>
      <w:r w:rsidR="00625AA1" w:rsidRPr="00625AA1">
        <w:rPr>
          <w:rFonts w:ascii="Arial" w:hAnsi="Arial" w:cs="Arial"/>
          <w:sz w:val="20"/>
        </w:rPr>
        <w:t xml:space="preserve">à nouveau </w:t>
      </w:r>
      <w:r w:rsidR="00436820" w:rsidRPr="00625AA1">
        <w:rPr>
          <w:rFonts w:ascii="Arial" w:hAnsi="Arial" w:cs="Arial"/>
          <w:sz w:val="20"/>
        </w:rPr>
        <w:t>une baisse</w:t>
      </w:r>
      <w:r w:rsidR="00625AA1" w:rsidRPr="00625AA1">
        <w:rPr>
          <w:rFonts w:ascii="Arial" w:hAnsi="Arial" w:cs="Arial"/>
          <w:sz w:val="20"/>
        </w:rPr>
        <w:t xml:space="preserve"> des effectifs</w:t>
      </w:r>
      <w:r w:rsidRPr="00625AA1">
        <w:rPr>
          <w:rFonts w:ascii="Arial" w:hAnsi="Arial" w:cs="Arial"/>
          <w:sz w:val="20"/>
        </w:rPr>
        <w:t>, conséquence de la crise sanitaire,</w:t>
      </w:r>
      <w:r w:rsidR="00436820" w:rsidRPr="00625AA1">
        <w:rPr>
          <w:rFonts w:ascii="Arial" w:hAnsi="Arial" w:cs="Arial"/>
          <w:sz w:val="20"/>
        </w:rPr>
        <w:t xml:space="preserve"> </w:t>
      </w:r>
      <w:r w:rsidR="00625AA1">
        <w:rPr>
          <w:rFonts w:ascii="Arial" w:hAnsi="Arial" w:cs="Arial"/>
          <w:sz w:val="20"/>
        </w:rPr>
        <w:t>85</w:t>
      </w:r>
      <w:r w:rsidRPr="00625AA1">
        <w:rPr>
          <w:rFonts w:ascii="Arial" w:hAnsi="Arial" w:cs="Arial"/>
          <w:sz w:val="20"/>
        </w:rPr>
        <w:t xml:space="preserve"> participations d’élèves aux cours pour un total de </w:t>
      </w:r>
      <w:r w:rsidR="00625AA1">
        <w:rPr>
          <w:rFonts w:ascii="Arial" w:hAnsi="Arial" w:cs="Arial"/>
          <w:sz w:val="20"/>
        </w:rPr>
        <w:t>79</w:t>
      </w:r>
      <w:r w:rsidRPr="00625AA1">
        <w:rPr>
          <w:rFonts w:ascii="Arial" w:hAnsi="Arial" w:cs="Arial"/>
          <w:sz w:val="20"/>
        </w:rPr>
        <w:t xml:space="preserve"> élèves</w:t>
      </w:r>
      <w:r>
        <w:rPr>
          <w:rFonts w:ascii="Arial" w:hAnsi="Arial" w:cs="Arial"/>
          <w:sz w:val="20"/>
        </w:rPr>
        <w:t xml:space="preserve">. </w:t>
      </w:r>
      <w:r w:rsidR="00625AA1">
        <w:rPr>
          <w:rFonts w:ascii="Arial" w:hAnsi="Arial" w:cs="Arial"/>
          <w:sz w:val="20"/>
        </w:rPr>
        <w:t>Les effectifs étaient de 95 pour la saison 2020/21 et de 133 pour la saison 2019/20. 40 élèves pratiquaient la discipline classique, 23 la section hip-hop, et 22 la section jazz qui a pu être sauvée</w:t>
      </w:r>
      <w:r w:rsidR="004A0113">
        <w:rPr>
          <w:rFonts w:ascii="Arial" w:hAnsi="Arial" w:cs="Arial"/>
          <w:sz w:val="20"/>
        </w:rPr>
        <w:t>,</w:t>
      </w:r>
      <w:r w:rsidR="00625AA1">
        <w:rPr>
          <w:rFonts w:ascii="Arial" w:hAnsi="Arial" w:cs="Arial"/>
          <w:sz w:val="20"/>
        </w:rPr>
        <w:t xml:space="preserve"> </w:t>
      </w:r>
      <w:r w:rsidR="00B60D7B">
        <w:rPr>
          <w:rFonts w:ascii="Arial" w:hAnsi="Arial" w:cs="Arial"/>
          <w:sz w:val="20"/>
        </w:rPr>
        <w:t>suite au</w:t>
      </w:r>
      <w:r w:rsidR="00625AA1">
        <w:rPr>
          <w:rFonts w:ascii="Arial" w:hAnsi="Arial" w:cs="Arial"/>
          <w:sz w:val="20"/>
        </w:rPr>
        <w:t xml:space="preserve"> départ brutal de l’animatrice en titre fin septembre 2021, après juste deux séances, grâce au remplacement </w:t>
      </w:r>
      <w:r w:rsidR="004A0113">
        <w:rPr>
          <w:rFonts w:ascii="Arial" w:hAnsi="Arial" w:cs="Arial"/>
          <w:sz w:val="20"/>
        </w:rPr>
        <w:t xml:space="preserve">au pied-levé </w:t>
      </w:r>
      <w:r w:rsidR="00625AA1">
        <w:rPr>
          <w:rFonts w:ascii="Arial" w:hAnsi="Arial" w:cs="Arial"/>
          <w:sz w:val="20"/>
        </w:rPr>
        <w:t xml:space="preserve">par </w:t>
      </w:r>
      <w:r w:rsidR="00422627">
        <w:rPr>
          <w:rFonts w:ascii="Arial" w:hAnsi="Arial" w:cs="Arial"/>
          <w:sz w:val="20"/>
        </w:rPr>
        <w:t>Chimène, ancienne</w:t>
      </w:r>
      <w:r w:rsidR="00625AA1">
        <w:rPr>
          <w:rFonts w:ascii="Arial" w:hAnsi="Arial" w:cs="Arial"/>
          <w:sz w:val="20"/>
        </w:rPr>
        <w:t xml:space="preserve"> élève.</w:t>
      </w:r>
    </w:p>
    <w:p w14:paraId="243A0229" w14:textId="77777777" w:rsidR="006E50E7" w:rsidRDefault="006E50E7" w:rsidP="000512A5">
      <w:pPr>
        <w:widowControl/>
        <w:suppressAutoHyphens w:val="0"/>
        <w:jc w:val="both"/>
        <w:rPr>
          <w:rFonts w:ascii="Arial" w:hAnsi="Arial" w:cs="Arial"/>
          <w:sz w:val="20"/>
        </w:rPr>
      </w:pPr>
    </w:p>
    <w:p w14:paraId="60719FB5" w14:textId="5FE44DE9" w:rsidR="006E50E7" w:rsidRPr="00625AA1" w:rsidRDefault="00D02B32" w:rsidP="000512A5">
      <w:pPr>
        <w:widowControl/>
        <w:suppressAutoHyphens w:val="0"/>
        <w:jc w:val="both"/>
        <w:rPr>
          <w:rFonts w:ascii="Arial" w:hAnsi="Arial" w:cs="Arial"/>
          <w:sz w:val="20"/>
        </w:rPr>
      </w:pPr>
      <w:r w:rsidRPr="00625AA1">
        <w:rPr>
          <w:rFonts w:ascii="Arial" w:hAnsi="Arial" w:cs="Arial"/>
          <w:sz w:val="20"/>
        </w:rPr>
        <w:t xml:space="preserve">Pour la nouvelle saison, </w:t>
      </w:r>
      <w:r w:rsidR="00625AA1">
        <w:rPr>
          <w:rFonts w:ascii="Arial" w:hAnsi="Arial" w:cs="Arial"/>
          <w:sz w:val="20"/>
        </w:rPr>
        <w:t>101</w:t>
      </w:r>
      <w:r w:rsidR="0053527F" w:rsidRPr="00625AA1">
        <w:rPr>
          <w:rFonts w:ascii="Arial" w:hAnsi="Arial" w:cs="Arial"/>
          <w:sz w:val="20"/>
        </w:rPr>
        <w:t xml:space="preserve"> élèves sont inscrits </w:t>
      </w:r>
      <w:r w:rsidR="008926E5">
        <w:rPr>
          <w:rFonts w:ascii="Arial" w:hAnsi="Arial" w:cs="Arial"/>
          <w:sz w:val="20"/>
        </w:rPr>
        <w:t xml:space="preserve">à ce stade </w:t>
      </w:r>
      <w:r w:rsidR="0053527F" w:rsidRPr="00625AA1">
        <w:rPr>
          <w:rFonts w:ascii="Arial" w:hAnsi="Arial" w:cs="Arial"/>
          <w:sz w:val="20"/>
        </w:rPr>
        <w:t>dans les différentes disciplines</w:t>
      </w:r>
      <w:r w:rsidR="00307FDF" w:rsidRPr="00625AA1">
        <w:rPr>
          <w:rFonts w:ascii="Arial" w:hAnsi="Arial" w:cs="Arial"/>
          <w:sz w:val="20"/>
        </w:rPr>
        <w:t xml:space="preserve">, </w:t>
      </w:r>
      <w:r w:rsidR="00B76217" w:rsidRPr="00625AA1">
        <w:rPr>
          <w:rFonts w:ascii="Arial" w:hAnsi="Arial" w:cs="Arial"/>
          <w:sz w:val="20"/>
        </w:rPr>
        <w:t>correspondant à</w:t>
      </w:r>
      <w:r w:rsidR="00307FDF" w:rsidRPr="00625AA1">
        <w:rPr>
          <w:rFonts w:ascii="Arial" w:hAnsi="Arial" w:cs="Arial"/>
          <w:sz w:val="20"/>
        </w:rPr>
        <w:t xml:space="preserve"> </w:t>
      </w:r>
      <w:r w:rsidR="00625AA1">
        <w:rPr>
          <w:rFonts w:ascii="Arial" w:hAnsi="Arial" w:cs="Arial"/>
          <w:sz w:val="20"/>
        </w:rPr>
        <w:t>110</w:t>
      </w:r>
      <w:r w:rsidR="00307FDF" w:rsidRPr="00625AA1">
        <w:rPr>
          <w:rFonts w:ascii="Arial" w:hAnsi="Arial" w:cs="Arial"/>
          <w:sz w:val="20"/>
        </w:rPr>
        <w:t xml:space="preserve"> participations aux cours (du fait d’élèves fréquentant plusieurs sections de danse).</w:t>
      </w:r>
    </w:p>
    <w:p w14:paraId="24E73D01" w14:textId="0796827B" w:rsidR="00D02B32" w:rsidRPr="00625AA1" w:rsidRDefault="00D02B32" w:rsidP="000512A5">
      <w:pPr>
        <w:widowControl/>
        <w:suppressAutoHyphens w:val="0"/>
        <w:jc w:val="both"/>
        <w:rPr>
          <w:rFonts w:ascii="Arial" w:hAnsi="Arial" w:cs="Arial"/>
          <w:sz w:val="20"/>
        </w:rPr>
      </w:pPr>
      <w:r w:rsidRPr="00625AA1">
        <w:rPr>
          <w:rFonts w:ascii="Arial" w:hAnsi="Arial" w:cs="Arial"/>
          <w:sz w:val="20"/>
        </w:rPr>
        <w:t xml:space="preserve">Ce chiffre </w:t>
      </w:r>
      <w:r w:rsidR="001649BA" w:rsidRPr="00625AA1">
        <w:rPr>
          <w:rFonts w:ascii="Arial" w:hAnsi="Arial" w:cs="Arial"/>
          <w:sz w:val="20"/>
        </w:rPr>
        <w:t xml:space="preserve">traduit </w:t>
      </w:r>
      <w:r w:rsidR="00625AA1">
        <w:rPr>
          <w:rFonts w:ascii="Arial" w:hAnsi="Arial" w:cs="Arial"/>
          <w:sz w:val="20"/>
        </w:rPr>
        <w:t>fort heureusement une hausse</w:t>
      </w:r>
      <w:r w:rsidR="006E50E7" w:rsidRPr="00625AA1">
        <w:rPr>
          <w:rFonts w:ascii="Arial" w:hAnsi="Arial" w:cs="Arial"/>
          <w:sz w:val="20"/>
        </w:rPr>
        <w:t xml:space="preserve"> </w:t>
      </w:r>
      <w:r w:rsidR="001649BA" w:rsidRPr="00625AA1">
        <w:rPr>
          <w:rFonts w:ascii="Arial" w:hAnsi="Arial" w:cs="Arial"/>
          <w:sz w:val="20"/>
        </w:rPr>
        <w:t>des</w:t>
      </w:r>
      <w:r w:rsidR="006E50E7" w:rsidRPr="00625AA1">
        <w:rPr>
          <w:rFonts w:ascii="Arial" w:hAnsi="Arial" w:cs="Arial"/>
          <w:sz w:val="20"/>
        </w:rPr>
        <w:t xml:space="preserve"> </w:t>
      </w:r>
      <w:r w:rsidR="008E24D0" w:rsidRPr="00625AA1">
        <w:rPr>
          <w:rFonts w:ascii="Arial" w:hAnsi="Arial" w:cs="Arial"/>
          <w:sz w:val="20"/>
        </w:rPr>
        <w:t xml:space="preserve">effectifs </w:t>
      </w:r>
      <w:r w:rsidR="008E24D0">
        <w:rPr>
          <w:rFonts w:ascii="Arial" w:hAnsi="Arial" w:cs="Arial"/>
          <w:sz w:val="20"/>
        </w:rPr>
        <w:t>de</w:t>
      </w:r>
      <w:r w:rsidR="00625AA1">
        <w:rPr>
          <w:rFonts w:ascii="Arial" w:hAnsi="Arial" w:cs="Arial"/>
          <w:sz w:val="20"/>
        </w:rPr>
        <w:t xml:space="preserve"> </w:t>
      </w:r>
      <w:r w:rsidR="008926E5">
        <w:rPr>
          <w:rFonts w:ascii="Arial" w:hAnsi="Arial" w:cs="Arial"/>
          <w:sz w:val="20"/>
        </w:rPr>
        <w:t>29</w:t>
      </w:r>
      <w:r w:rsidR="001649BA" w:rsidRPr="00625AA1">
        <w:rPr>
          <w:rFonts w:ascii="Arial" w:hAnsi="Arial" w:cs="Arial"/>
          <w:sz w:val="20"/>
        </w:rPr>
        <w:t>% par rapport à la</w:t>
      </w:r>
      <w:r w:rsidR="006E50E7" w:rsidRPr="00625AA1">
        <w:rPr>
          <w:rFonts w:ascii="Arial" w:hAnsi="Arial" w:cs="Arial"/>
          <w:sz w:val="20"/>
        </w:rPr>
        <w:t xml:space="preserve"> saison </w:t>
      </w:r>
      <w:r w:rsidR="001649BA" w:rsidRPr="00625AA1">
        <w:rPr>
          <w:rFonts w:ascii="Arial" w:hAnsi="Arial" w:cs="Arial"/>
          <w:sz w:val="20"/>
        </w:rPr>
        <w:t>précédente</w:t>
      </w:r>
      <w:r w:rsidR="004A0113">
        <w:rPr>
          <w:rFonts w:ascii="Arial" w:hAnsi="Arial" w:cs="Arial"/>
          <w:sz w:val="20"/>
        </w:rPr>
        <w:t>, qu’il faut interpréter comme une 1</w:t>
      </w:r>
      <w:r w:rsidR="004A0113" w:rsidRPr="004A0113">
        <w:rPr>
          <w:rFonts w:ascii="Arial" w:hAnsi="Arial" w:cs="Arial"/>
          <w:sz w:val="20"/>
          <w:vertAlign w:val="superscript"/>
        </w:rPr>
        <w:t>ère</w:t>
      </w:r>
      <w:r w:rsidR="004A0113">
        <w:rPr>
          <w:rFonts w:ascii="Arial" w:hAnsi="Arial" w:cs="Arial"/>
          <w:sz w:val="20"/>
        </w:rPr>
        <w:t xml:space="preserve"> étape pour un retour à des effectifs normaux d’avant COVID</w:t>
      </w:r>
      <w:r w:rsidR="001649BA" w:rsidRPr="00625AA1">
        <w:rPr>
          <w:rFonts w:ascii="Arial" w:hAnsi="Arial" w:cs="Arial"/>
          <w:sz w:val="20"/>
        </w:rPr>
        <w:t>.</w:t>
      </w:r>
      <w:r w:rsidR="006E50E7" w:rsidRPr="00625AA1">
        <w:rPr>
          <w:rFonts w:ascii="Arial" w:hAnsi="Arial" w:cs="Arial"/>
          <w:sz w:val="20"/>
        </w:rPr>
        <w:t xml:space="preserve"> </w:t>
      </w:r>
    </w:p>
    <w:p w14:paraId="19DAA77D" w14:textId="77777777" w:rsidR="001649BA" w:rsidRDefault="001649BA" w:rsidP="000512A5">
      <w:pPr>
        <w:widowControl/>
        <w:suppressAutoHyphens w:val="0"/>
        <w:jc w:val="both"/>
        <w:rPr>
          <w:rFonts w:ascii="Arial" w:hAnsi="Arial" w:cs="Arial"/>
          <w:sz w:val="20"/>
        </w:rPr>
      </w:pPr>
    </w:p>
    <w:p w14:paraId="0E8C39F0" w14:textId="77777777" w:rsidR="00171505" w:rsidRDefault="00405A93" w:rsidP="000512A5">
      <w:pPr>
        <w:widowControl/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Stéphanie BERTHIER, Vice – Présidente</w:t>
      </w:r>
      <w:r w:rsidR="0097468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présente l</w:t>
      </w:r>
      <w:r w:rsidR="006E50E7">
        <w:rPr>
          <w:rFonts w:ascii="Arial" w:hAnsi="Arial" w:cs="Arial"/>
          <w:sz w:val="20"/>
        </w:rPr>
        <w:t xml:space="preserve">e tableau des </w:t>
      </w:r>
      <w:r w:rsidR="006E50E7" w:rsidRPr="00171505">
        <w:rPr>
          <w:rFonts w:ascii="Arial" w:hAnsi="Arial" w:cs="Arial"/>
          <w:sz w:val="20"/>
        </w:rPr>
        <w:t>activités « hors cours </w:t>
      </w:r>
      <w:r w:rsidR="006E50E7">
        <w:rPr>
          <w:rFonts w:ascii="Arial" w:hAnsi="Arial" w:cs="Arial"/>
          <w:sz w:val="20"/>
        </w:rPr>
        <w:t>»</w:t>
      </w:r>
      <w:r w:rsidR="00171505">
        <w:rPr>
          <w:rFonts w:ascii="Arial" w:hAnsi="Arial" w:cs="Arial"/>
          <w:sz w:val="20"/>
        </w:rPr>
        <w:t> :</w:t>
      </w:r>
    </w:p>
    <w:p w14:paraId="08FD6B8C" w14:textId="77777777" w:rsidR="00171505" w:rsidRDefault="00171505" w:rsidP="00171505">
      <w:pPr>
        <w:pStyle w:val="Paragraphedeliste"/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Deux groupes chorégraphiques se sont produits aux Veillées d’Automne fin octobre 2021 à la Citadelle de Bitche ;</w:t>
      </w:r>
    </w:p>
    <w:p w14:paraId="00AF18C9" w14:textId="3FC50275" w:rsidR="00171505" w:rsidRDefault="00171505" w:rsidP="00171505">
      <w:pPr>
        <w:pStyle w:val="Paragraphedeliste"/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 groupe de jazz a pu à nouveau participer aux Regards Chorégraphiques organisés par le Comité Départemental de la FFD à Marly le 5 mars 2022 ;</w:t>
      </w:r>
    </w:p>
    <w:p w14:paraId="3079088B" w14:textId="11E14289" w:rsidR="00D66329" w:rsidRDefault="006E50E7" w:rsidP="00171505">
      <w:pPr>
        <w:pStyle w:val="Paragraphedeliste"/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0"/>
        </w:rPr>
      </w:pPr>
      <w:r w:rsidRPr="00171505">
        <w:rPr>
          <w:rFonts w:ascii="Arial" w:hAnsi="Arial" w:cs="Arial"/>
          <w:sz w:val="20"/>
        </w:rPr>
        <w:t xml:space="preserve">Il faut </w:t>
      </w:r>
      <w:r w:rsidR="009D04F5" w:rsidRPr="00171505">
        <w:rPr>
          <w:rFonts w:ascii="Arial" w:hAnsi="Arial" w:cs="Arial"/>
          <w:sz w:val="20"/>
        </w:rPr>
        <w:t>à nouveau</w:t>
      </w:r>
      <w:r w:rsidRPr="00171505">
        <w:rPr>
          <w:rFonts w:ascii="Arial" w:hAnsi="Arial" w:cs="Arial"/>
          <w:sz w:val="20"/>
        </w:rPr>
        <w:t xml:space="preserve"> souligner le succès rencontré par l’organisation de la semaine de cours publics </w:t>
      </w:r>
      <w:r w:rsidR="00171505">
        <w:rPr>
          <w:rFonts w:ascii="Arial" w:hAnsi="Arial" w:cs="Arial"/>
          <w:sz w:val="20"/>
        </w:rPr>
        <w:t>début avril au Mille Clubs, avec plus de 110 participants, familles et amis ;</w:t>
      </w:r>
    </w:p>
    <w:p w14:paraId="09C24A4E" w14:textId="277D0C95" w:rsidR="00171505" w:rsidRDefault="00171505" w:rsidP="00171505">
      <w:pPr>
        <w:pStyle w:val="Paragraphedeliste"/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Gala de fin de saison </w:t>
      </w:r>
      <w:r w:rsidR="008E24D0">
        <w:rPr>
          <w:rFonts w:ascii="Arial" w:hAnsi="Arial" w:cs="Arial"/>
          <w:sz w:val="20"/>
        </w:rPr>
        <w:t>« Danser</w:t>
      </w:r>
      <w:r>
        <w:rPr>
          <w:rFonts w:ascii="Arial" w:hAnsi="Arial" w:cs="Arial"/>
          <w:sz w:val="20"/>
        </w:rPr>
        <w:t xml:space="preserve"> Toujours » du 25 juin</w:t>
      </w:r>
      <w:r w:rsidR="006C1B93">
        <w:rPr>
          <w:rFonts w:ascii="Arial" w:hAnsi="Arial" w:cs="Arial"/>
          <w:sz w:val="20"/>
        </w:rPr>
        <w:t xml:space="preserve"> à l’Espace Cassin</w:t>
      </w:r>
      <w:r>
        <w:rPr>
          <w:rFonts w:ascii="Arial" w:hAnsi="Arial" w:cs="Arial"/>
          <w:sz w:val="20"/>
        </w:rPr>
        <w:t xml:space="preserve">, malgré </w:t>
      </w:r>
      <w:r w:rsidR="00422627">
        <w:rPr>
          <w:rFonts w:ascii="Arial" w:hAnsi="Arial" w:cs="Arial"/>
          <w:sz w:val="20"/>
        </w:rPr>
        <w:t>des</w:t>
      </w:r>
      <w:r>
        <w:rPr>
          <w:rFonts w:ascii="Arial" w:hAnsi="Arial" w:cs="Arial"/>
          <w:sz w:val="20"/>
        </w:rPr>
        <w:t xml:space="preserve"> entrées </w:t>
      </w:r>
      <w:r w:rsidR="006C1B93">
        <w:rPr>
          <w:rFonts w:ascii="Arial" w:hAnsi="Arial" w:cs="Arial"/>
          <w:sz w:val="20"/>
        </w:rPr>
        <w:t>restrein</w:t>
      </w:r>
      <w:r>
        <w:rPr>
          <w:rFonts w:ascii="Arial" w:hAnsi="Arial" w:cs="Arial"/>
          <w:sz w:val="20"/>
        </w:rPr>
        <w:t>t</w:t>
      </w:r>
      <w:r w:rsidR="00422627">
        <w:rPr>
          <w:rFonts w:ascii="Arial" w:hAnsi="Arial" w:cs="Arial"/>
          <w:sz w:val="20"/>
        </w:rPr>
        <w:t>es</w:t>
      </w:r>
      <w:r>
        <w:rPr>
          <w:rFonts w:ascii="Arial" w:hAnsi="Arial" w:cs="Arial"/>
          <w:sz w:val="20"/>
        </w:rPr>
        <w:t xml:space="preserve"> (270) lié</w:t>
      </w:r>
      <w:r w:rsidR="00422627">
        <w:rPr>
          <w:rFonts w:ascii="Arial" w:hAnsi="Arial" w:cs="Arial"/>
          <w:sz w:val="20"/>
        </w:rPr>
        <w:t>es</w:t>
      </w:r>
      <w:r>
        <w:rPr>
          <w:rFonts w:ascii="Arial" w:hAnsi="Arial" w:cs="Arial"/>
          <w:sz w:val="20"/>
        </w:rPr>
        <w:t xml:space="preserve"> </w:t>
      </w:r>
      <w:r w:rsidR="006C1B93">
        <w:rPr>
          <w:rFonts w:ascii="Arial" w:hAnsi="Arial" w:cs="Arial"/>
          <w:sz w:val="20"/>
        </w:rPr>
        <w:t>au nombre d’élèves, fut un beau succès</w:t>
      </w:r>
      <w:r w:rsidR="00B60D7B">
        <w:rPr>
          <w:rFonts w:ascii="Arial" w:hAnsi="Arial" w:cs="Arial"/>
          <w:sz w:val="20"/>
        </w:rPr>
        <w:t>. Seul petit bémol :</w:t>
      </w:r>
      <w:r w:rsidR="006C1B93">
        <w:rPr>
          <w:rFonts w:ascii="Arial" w:hAnsi="Arial" w:cs="Arial"/>
          <w:sz w:val="20"/>
        </w:rPr>
        <w:t xml:space="preserve"> le nombre parfois limité de chorégraphies qui ont pu être présentées ;</w:t>
      </w:r>
    </w:p>
    <w:p w14:paraId="5071153B" w14:textId="280C17C1" w:rsidR="006C1B93" w:rsidRDefault="006C1B93" w:rsidP="00171505">
      <w:pPr>
        <w:pStyle w:val="Paragraphedeliste"/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Chimène et Ambre ont animé l’activité « danse » lors de la journée USEP du 27 juin </w:t>
      </w:r>
      <w:r w:rsidR="00B60D7B">
        <w:rPr>
          <w:rFonts w:ascii="Arial" w:hAnsi="Arial" w:cs="Arial"/>
          <w:sz w:val="20"/>
        </w:rPr>
        <w:t>consacrée à la</w:t>
      </w:r>
      <w:r>
        <w:rPr>
          <w:rFonts w:ascii="Arial" w:hAnsi="Arial" w:cs="Arial"/>
          <w:sz w:val="20"/>
        </w:rPr>
        <w:t xml:space="preserve"> découverte des clubs sportifs </w:t>
      </w:r>
      <w:r w:rsidR="00422627">
        <w:rPr>
          <w:rFonts w:ascii="Arial" w:hAnsi="Arial" w:cs="Arial"/>
          <w:sz w:val="20"/>
        </w:rPr>
        <w:t xml:space="preserve">pour les </w:t>
      </w:r>
      <w:r>
        <w:rPr>
          <w:rFonts w:ascii="Arial" w:hAnsi="Arial" w:cs="Arial"/>
          <w:sz w:val="20"/>
        </w:rPr>
        <w:t>scolaires des écoles de Bitche. Cette participation a débouché sur plusieurs nouvelles inscriptions ;</w:t>
      </w:r>
    </w:p>
    <w:p w14:paraId="209B3030" w14:textId="77777777" w:rsidR="006C1B93" w:rsidRDefault="006C1B93" w:rsidP="006C1B93">
      <w:pPr>
        <w:widowControl/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434D265" w14:textId="38709AB1" w:rsidR="006F1FA5" w:rsidRDefault="006C1B93" w:rsidP="006C1B93">
      <w:pPr>
        <w:widowControl/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Sans lien direct avec l’activité « danse », l’association a </w:t>
      </w:r>
      <w:r w:rsidR="00C96953">
        <w:rPr>
          <w:rFonts w:ascii="Arial" w:hAnsi="Arial" w:cs="Arial"/>
          <w:sz w:val="20"/>
        </w:rPr>
        <w:t xml:space="preserve">également </w:t>
      </w:r>
      <w:r>
        <w:rPr>
          <w:rFonts w:ascii="Arial" w:hAnsi="Arial" w:cs="Arial"/>
          <w:sz w:val="20"/>
        </w:rPr>
        <w:t>participé à deux animations majeures de la Ville de Bitche</w:t>
      </w:r>
      <w:r w:rsidR="006F1FA5">
        <w:rPr>
          <w:rFonts w:ascii="Arial" w:hAnsi="Arial" w:cs="Arial"/>
          <w:sz w:val="20"/>
        </w:rPr>
        <w:t> :</w:t>
      </w:r>
    </w:p>
    <w:p w14:paraId="79419420" w14:textId="18E97C67" w:rsidR="006C1B93" w:rsidRDefault="006F1FA5" w:rsidP="006F1FA5">
      <w:pPr>
        <w:pStyle w:val="Paragraphedeliste"/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0"/>
        </w:rPr>
      </w:pPr>
      <w:r w:rsidRPr="006F1FA5">
        <w:rPr>
          <w:rFonts w:ascii="Arial" w:hAnsi="Arial" w:cs="Arial"/>
          <w:sz w:val="20"/>
        </w:rPr>
        <w:t xml:space="preserve">Le SENTIER DES LANTERNES en décembre 2021 où elle est intervenue sur le 1er WE pour la tenue des chalets associatifs, mais également comme association relais </w:t>
      </w:r>
      <w:r>
        <w:rPr>
          <w:rFonts w:ascii="Arial" w:hAnsi="Arial" w:cs="Arial"/>
          <w:sz w:val="20"/>
        </w:rPr>
        <w:t xml:space="preserve">centralisatrice </w:t>
      </w:r>
      <w:r w:rsidRPr="006F1FA5">
        <w:rPr>
          <w:rFonts w:ascii="Arial" w:hAnsi="Arial" w:cs="Arial"/>
          <w:sz w:val="20"/>
        </w:rPr>
        <w:t xml:space="preserve">sur </w:t>
      </w:r>
      <w:r w:rsidR="00C96953">
        <w:rPr>
          <w:rFonts w:ascii="Arial" w:hAnsi="Arial" w:cs="Arial"/>
          <w:sz w:val="20"/>
        </w:rPr>
        <w:t>toute la durée</w:t>
      </w:r>
      <w:r w:rsidRPr="006F1FA5">
        <w:rPr>
          <w:rFonts w:ascii="Arial" w:hAnsi="Arial" w:cs="Arial"/>
          <w:sz w:val="20"/>
        </w:rPr>
        <w:t xml:space="preserve"> de la manifestation</w:t>
      </w:r>
      <w:r>
        <w:rPr>
          <w:rFonts w:ascii="Arial" w:hAnsi="Arial" w:cs="Arial"/>
          <w:sz w:val="20"/>
        </w:rPr>
        <w:t> ;</w:t>
      </w:r>
    </w:p>
    <w:p w14:paraId="028C7479" w14:textId="5BCC8C33" w:rsidR="006F1FA5" w:rsidRDefault="006F1FA5" w:rsidP="006F1FA5">
      <w:pPr>
        <w:pStyle w:val="Paragraphedeliste"/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ESTIVALES de BITCHE fin juillet avec l’animation « La Taverne des Pirates des Caraïbes », unanimement saluée par le public, la presse et les réseaux sociaux.</w:t>
      </w:r>
    </w:p>
    <w:p w14:paraId="790511E7" w14:textId="77777777" w:rsidR="00C96953" w:rsidRDefault="00C96953" w:rsidP="006F1FA5">
      <w:pPr>
        <w:widowControl/>
        <w:suppressAutoHyphens w:val="0"/>
        <w:jc w:val="both"/>
        <w:rPr>
          <w:rFonts w:ascii="Arial" w:hAnsi="Arial" w:cs="Arial"/>
          <w:sz w:val="20"/>
        </w:rPr>
      </w:pPr>
    </w:p>
    <w:p w14:paraId="512B733E" w14:textId="715D3C0A" w:rsidR="006F1FA5" w:rsidRDefault="00C96953" w:rsidP="006F1FA5">
      <w:pPr>
        <w:widowControl/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Lionel GERLING, Vice-Président, présente les investissements réalisés au Mille Clubs en fin de saison. Une somme de 5</w:t>
      </w:r>
      <w:r w:rsidR="000D318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297€ a été investi pour le </w:t>
      </w:r>
      <w:r w:rsidR="008E24D0">
        <w:rPr>
          <w:rFonts w:ascii="Arial" w:hAnsi="Arial" w:cs="Arial"/>
          <w:sz w:val="20"/>
        </w:rPr>
        <w:t>renouvellement du</w:t>
      </w:r>
      <w:r>
        <w:rPr>
          <w:rFonts w:ascii="Arial" w:hAnsi="Arial" w:cs="Arial"/>
          <w:sz w:val="20"/>
        </w:rPr>
        <w:t xml:space="preserve"> mobilier (tables et chaises), un </w:t>
      </w:r>
      <w:r w:rsidR="008E24D0">
        <w:rPr>
          <w:rFonts w:ascii="Arial" w:hAnsi="Arial" w:cs="Arial"/>
          <w:sz w:val="20"/>
        </w:rPr>
        <w:t>équipement vidéo</w:t>
      </w:r>
      <w:r>
        <w:rPr>
          <w:rFonts w:ascii="Arial" w:hAnsi="Arial" w:cs="Arial"/>
          <w:sz w:val="20"/>
        </w:rPr>
        <w:t>-projecteur-écran</w:t>
      </w:r>
      <w:r w:rsidR="000D318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et une nouvelle sonorisation (4 enceintes Bose incorporés dans le faux-plafond et une table de mixage multi-supports) qui a permis de renforcer sensiblement la qualité pédagogique des cours de danse. </w:t>
      </w:r>
    </w:p>
    <w:p w14:paraId="47B6D796" w14:textId="7C62FCB4" w:rsidR="000D318F" w:rsidRPr="006F1FA5" w:rsidRDefault="000D318F" w:rsidP="006F1FA5">
      <w:pPr>
        <w:widowControl/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Ces </w:t>
      </w:r>
      <w:r w:rsidR="00422627">
        <w:rPr>
          <w:rFonts w:ascii="Arial" w:hAnsi="Arial" w:cs="Arial"/>
          <w:sz w:val="20"/>
        </w:rPr>
        <w:t>équipements</w:t>
      </w:r>
      <w:r>
        <w:rPr>
          <w:rFonts w:ascii="Arial" w:hAnsi="Arial" w:cs="Arial"/>
          <w:sz w:val="20"/>
        </w:rPr>
        <w:t xml:space="preserve"> ont été rendus possibles grâce à des subventions</w:t>
      </w:r>
      <w:r w:rsidR="00422627">
        <w:rPr>
          <w:rFonts w:ascii="Arial" w:hAnsi="Arial" w:cs="Arial"/>
          <w:sz w:val="20"/>
        </w:rPr>
        <w:t xml:space="preserve"> d’investissement</w:t>
      </w:r>
      <w:r>
        <w:rPr>
          <w:rFonts w:ascii="Arial" w:hAnsi="Arial" w:cs="Arial"/>
          <w:sz w:val="20"/>
        </w:rPr>
        <w:t xml:space="preserve"> de la Ville de Bitche, du Département de la Moselle et de la Communauté de Communes du Pays de Bitche. L’association remercie chaleureusement toutes ces collectivités territoriales pour leur soutien.</w:t>
      </w:r>
    </w:p>
    <w:p w14:paraId="563F9524" w14:textId="6556F957" w:rsidR="00405A93" w:rsidRDefault="00D66329" w:rsidP="000512A5">
      <w:pPr>
        <w:widowControl/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EA3552">
        <w:rPr>
          <w:rFonts w:ascii="Arial" w:hAnsi="Arial" w:cs="Arial"/>
          <w:sz w:val="20"/>
        </w:rPr>
        <w:t xml:space="preserve"> </w:t>
      </w:r>
    </w:p>
    <w:p w14:paraId="14318B53" w14:textId="2CF7C973" w:rsidR="000512A5" w:rsidRDefault="000512A5" w:rsidP="000512A5">
      <w:pPr>
        <w:numPr>
          <w:ilvl w:val="0"/>
          <w:numId w:val="1"/>
        </w:numPr>
        <w:tabs>
          <w:tab w:val="left" w:pos="720"/>
        </w:tabs>
        <w:spacing w:line="100" w:lineRule="atLeast"/>
        <w:jc w:val="both"/>
        <w:rPr>
          <w:rFonts w:ascii="Arial" w:eastAsia="Arial" w:hAnsi="Arial" w:cs="Arial"/>
          <w:sz w:val="20"/>
        </w:rPr>
      </w:pPr>
      <w:r w:rsidRPr="000512A5">
        <w:rPr>
          <w:rFonts w:ascii="Arial" w:eastAsia="Arial" w:hAnsi="Arial" w:cs="Arial"/>
          <w:sz w:val="20"/>
        </w:rPr>
        <w:t>Le</w:t>
      </w:r>
      <w:r w:rsidR="00450381">
        <w:rPr>
          <w:rFonts w:ascii="Arial" w:eastAsia="Arial" w:hAnsi="Arial" w:cs="Arial"/>
          <w:sz w:val="20"/>
        </w:rPr>
        <w:t>s</w:t>
      </w:r>
      <w:r w:rsidRPr="000512A5">
        <w:rPr>
          <w:rFonts w:ascii="Arial" w:eastAsia="Arial" w:hAnsi="Arial" w:cs="Arial"/>
          <w:sz w:val="20"/>
        </w:rPr>
        <w:t xml:space="preserve"> </w:t>
      </w:r>
      <w:r w:rsidR="00450381" w:rsidRPr="000512A5">
        <w:rPr>
          <w:rFonts w:ascii="Arial" w:eastAsia="Arial" w:hAnsi="Arial" w:cs="Arial"/>
          <w:sz w:val="20"/>
        </w:rPr>
        <w:t>comptes-rend</w:t>
      </w:r>
      <w:r w:rsidR="00450381">
        <w:rPr>
          <w:rFonts w:ascii="Arial" w:eastAsia="Arial" w:hAnsi="Arial" w:cs="Arial"/>
          <w:sz w:val="20"/>
        </w:rPr>
        <w:t>us</w:t>
      </w:r>
      <w:r w:rsidRPr="000512A5">
        <w:rPr>
          <w:rFonts w:ascii="Arial" w:eastAsia="Arial" w:hAnsi="Arial" w:cs="Arial"/>
          <w:sz w:val="20"/>
        </w:rPr>
        <w:t xml:space="preserve"> d’activités mis au vote </w:t>
      </w:r>
      <w:r w:rsidR="00450381">
        <w:rPr>
          <w:rFonts w:ascii="Arial" w:eastAsia="Arial" w:hAnsi="Arial" w:cs="Arial"/>
          <w:sz w:val="20"/>
        </w:rPr>
        <w:t>son</w:t>
      </w:r>
      <w:r w:rsidRPr="000512A5">
        <w:rPr>
          <w:rFonts w:ascii="Arial" w:eastAsia="Arial" w:hAnsi="Arial" w:cs="Arial"/>
          <w:sz w:val="20"/>
        </w:rPr>
        <w:t>t approuvé</w:t>
      </w:r>
      <w:r w:rsidR="00450381">
        <w:rPr>
          <w:rFonts w:ascii="Arial" w:eastAsia="Arial" w:hAnsi="Arial" w:cs="Arial"/>
          <w:sz w:val="20"/>
        </w:rPr>
        <w:t>s</w:t>
      </w:r>
      <w:r w:rsidRPr="000512A5">
        <w:rPr>
          <w:rFonts w:ascii="Arial" w:eastAsia="Arial" w:hAnsi="Arial" w:cs="Arial"/>
          <w:sz w:val="20"/>
        </w:rPr>
        <w:t xml:space="preserve"> à l’unanimité.</w:t>
      </w:r>
    </w:p>
    <w:p w14:paraId="4BBAB429" w14:textId="77777777" w:rsidR="00763D5C" w:rsidRDefault="00763D5C" w:rsidP="00763D5C">
      <w:pPr>
        <w:spacing w:line="100" w:lineRule="atLeast"/>
        <w:jc w:val="both"/>
        <w:rPr>
          <w:rFonts w:ascii="Arial" w:eastAsia="Arial" w:hAnsi="Arial" w:cs="Arial"/>
          <w:sz w:val="20"/>
        </w:rPr>
      </w:pPr>
    </w:p>
    <w:p w14:paraId="549E6DE6" w14:textId="77777777" w:rsidR="000512A5" w:rsidRPr="00763D5C" w:rsidRDefault="000512A5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</w:p>
    <w:p w14:paraId="5CEAE4B3" w14:textId="77477BE8" w:rsidR="000512A5" w:rsidRPr="000512A5" w:rsidRDefault="00436820" w:rsidP="000512A5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763D5C">
        <w:rPr>
          <w:rFonts w:ascii="Arial" w:eastAsia="Arial" w:hAnsi="Arial" w:cs="Arial"/>
          <w:b/>
          <w:sz w:val="24"/>
          <w:szCs w:val="24"/>
          <w:u w:val="single"/>
        </w:rPr>
        <w:t xml:space="preserve">) </w:t>
      </w:r>
      <w:r w:rsidR="000512A5" w:rsidRPr="000512A5">
        <w:rPr>
          <w:rFonts w:ascii="Arial" w:eastAsia="Arial" w:hAnsi="Arial" w:cs="Arial"/>
          <w:b/>
          <w:sz w:val="24"/>
          <w:szCs w:val="24"/>
          <w:u w:val="single"/>
        </w:rPr>
        <w:t>Bilan Financier</w:t>
      </w:r>
      <w:r w:rsidR="00F46C2A">
        <w:rPr>
          <w:rFonts w:ascii="Arial" w:eastAsia="Arial" w:hAnsi="Arial" w:cs="Arial"/>
          <w:b/>
          <w:sz w:val="24"/>
          <w:szCs w:val="24"/>
          <w:u w:val="single"/>
        </w:rPr>
        <w:t xml:space="preserve"> au </w:t>
      </w:r>
      <w:r w:rsidR="00AE514D">
        <w:rPr>
          <w:rFonts w:ascii="Arial" w:eastAsia="Arial" w:hAnsi="Arial" w:cs="Arial"/>
          <w:b/>
          <w:sz w:val="24"/>
          <w:szCs w:val="24"/>
          <w:u w:val="single"/>
        </w:rPr>
        <w:t>31/08/</w:t>
      </w:r>
      <w:r w:rsidR="00141333">
        <w:rPr>
          <w:rFonts w:ascii="Arial" w:eastAsia="Arial" w:hAnsi="Arial" w:cs="Arial"/>
          <w:b/>
          <w:sz w:val="24"/>
          <w:szCs w:val="24"/>
          <w:u w:val="single"/>
        </w:rPr>
        <w:t>202</w:t>
      </w:r>
      <w:r w:rsidR="00171505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141333" w:rsidRPr="000512A5">
        <w:rPr>
          <w:rFonts w:ascii="Arial" w:eastAsia="Arial" w:hAnsi="Arial" w:cs="Arial"/>
          <w:b/>
          <w:sz w:val="24"/>
          <w:szCs w:val="24"/>
          <w:u w:val="single"/>
        </w:rPr>
        <w:t xml:space="preserve"> :</w:t>
      </w:r>
    </w:p>
    <w:p w14:paraId="3A548031" w14:textId="77777777" w:rsidR="000512A5" w:rsidRPr="000512A5" w:rsidRDefault="000512A5" w:rsidP="000512A5">
      <w:pPr>
        <w:spacing w:line="100" w:lineRule="atLeast"/>
        <w:jc w:val="both"/>
        <w:rPr>
          <w:rFonts w:ascii="Arial" w:eastAsia="Arial" w:hAnsi="Arial" w:cs="Arial"/>
          <w:b/>
          <w:sz w:val="20"/>
          <w:u w:val="single"/>
        </w:rPr>
      </w:pPr>
    </w:p>
    <w:p w14:paraId="0CD701A6" w14:textId="29F62965" w:rsidR="00FC2D5D" w:rsidRDefault="000512A5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 w:rsidRPr="000512A5">
        <w:rPr>
          <w:rFonts w:ascii="Arial" w:eastAsia="Arial" w:hAnsi="Arial" w:cs="Arial"/>
          <w:sz w:val="20"/>
        </w:rPr>
        <w:t xml:space="preserve">Caroline SCHMITT, </w:t>
      </w:r>
      <w:r w:rsidR="002E6D99">
        <w:rPr>
          <w:rFonts w:ascii="Arial" w:eastAsia="Arial" w:hAnsi="Arial" w:cs="Arial"/>
          <w:sz w:val="20"/>
        </w:rPr>
        <w:t>T</w:t>
      </w:r>
      <w:r w:rsidRPr="000512A5">
        <w:rPr>
          <w:rFonts w:ascii="Arial" w:eastAsia="Arial" w:hAnsi="Arial" w:cs="Arial"/>
          <w:sz w:val="20"/>
        </w:rPr>
        <w:t>résorière, présente et commente le</w:t>
      </w:r>
      <w:r w:rsidR="00AE514D">
        <w:rPr>
          <w:rFonts w:ascii="Arial" w:eastAsia="Arial" w:hAnsi="Arial" w:cs="Arial"/>
          <w:sz w:val="20"/>
        </w:rPr>
        <w:t>s</w:t>
      </w:r>
      <w:r w:rsidRPr="000512A5">
        <w:rPr>
          <w:rFonts w:ascii="Arial" w:eastAsia="Arial" w:hAnsi="Arial" w:cs="Arial"/>
          <w:sz w:val="20"/>
        </w:rPr>
        <w:t xml:space="preserve"> bilan</w:t>
      </w:r>
      <w:r w:rsidR="00AE514D">
        <w:rPr>
          <w:rFonts w:ascii="Arial" w:eastAsia="Arial" w:hAnsi="Arial" w:cs="Arial"/>
          <w:sz w:val="20"/>
        </w:rPr>
        <w:t>s</w:t>
      </w:r>
      <w:r w:rsidRPr="000512A5">
        <w:rPr>
          <w:rFonts w:ascii="Arial" w:eastAsia="Arial" w:hAnsi="Arial" w:cs="Arial"/>
          <w:sz w:val="20"/>
        </w:rPr>
        <w:t xml:space="preserve"> financier</w:t>
      </w:r>
      <w:r w:rsidR="00AE514D">
        <w:rPr>
          <w:rFonts w:ascii="Arial" w:eastAsia="Arial" w:hAnsi="Arial" w:cs="Arial"/>
          <w:sz w:val="20"/>
        </w:rPr>
        <w:t>s</w:t>
      </w:r>
      <w:r w:rsidR="00011E56">
        <w:rPr>
          <w:rFonts w:ascii="Arial" w:eastAsia="Arial" w:hAnsi="Arial" w:cs="Arial"/>
          <w:sz w:val="20"/>
        </w:rPr>
        <w:t xml:space="preserve"> (</w:t>
      </w:r>
      <w:proofErr w:type="spellStart"/>
      <w:r w:rsidR="00011E56">
        <w:rPr>
          <w:rFonts w:ascii="Arial" w:eastAsia="Arial" w:hAnsi="Arial" w:cs="Arial"/>
          <w:sz w:val="20"/>
        </w:rPr>
        <w:t>cf</w:t>
      </w:r>
      <w:proofErr w:type="spellEnd"/>
      <w:r w:rsidR="00011E56">
        <w:rPr>
          <w:rFonts w:ascii="Arial" w:eastAsia="Arial" w:hAnsi="Arial" w:cs="Arial"/>
          <w:sz w:val="20"/>
        </w:rPr>
        <w:t xml:space="preserve"> tableau joint)</w:t>
      </w:r>
      <w:r w:rsidR="00DB37D3">
        <w:rPr>
          <w:rFonts w:ascii="Arial" w:eastAsia="Arial" w:hAnsi="Arial" w:cs="Arial"/>
          <w:sz w:val="20"/>
        </w:rPr>
        <w:t>.</w:t>
      </w:r>
    </w:p>
    <w:p w14:paraId="56C6B77C" w14:textId="1028EB49" w:rsidR="000512A5" w:rsidRDefault="000512A5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 w:rsidRPr="000512A5">
        <w:rPr>
          <w:rFonts w:ascii="Arial" w:eastAsia="Arial" w:hAnsi="Arial" w:cs="Arial"/>
          <w:sz w:val="20"/>
        </w:rPr>
        <w:t xml:space="preserve"> </w:t>
      </w:r>
    </w:p>
    <w:p w14:paraId="60F1CE6C" w14:textId="0C29D353" w:rsidR="00E71EA1" w:rsidRDefault="00005588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 w:rsidRPr="000D318F">
        <w:rPr>
          <w:rFonts w:ascii="Arial" w:eastAsia="Arial" w:hAnsi="Arial" w:cs="Arial"/>
          <w:sz w:val="20"/>
        </w:rPr>
        <w:t xml:space="preserve">Le compte de résultat </w:t>
      </w:r>
      <w:r w:rsidRPr="000D318F">
        <w:rPr>
          <w:rFonts w:ascii="Arial" w:eastAsia="Arial" w:hAnsi="Arial" w:cs="Arial"/>
          <w:b/>
          <w:bCs/>
          <w:sz w:val="20"/>
        </w:rPr>
        <w:t>202</w:t>
      </w:r>
      <w:r w:rsidR="000D318F">
        <w:rPr>
          <w:rFonts w:ascii="Arial" w:eastAsia="Arial" w:hAnsi="Arial" w:cs="Arial"/>
          <w:b/>
          <w:bCs/>
          <w:sz w:val="20"/>
        </w:rPr>
        <w:t>1</w:t>
      </w:r>
      <w:r w:rsidRPr="000D318F">
        <w:rPr>
          <w:rFonts w:ascii="Arial" w:eastAsia="Arial" w:hAnsi="Arial" w:cs="Arial"/>
          <w:b/>
          <w:bCs/>
          <w:sz w:val="20"/>
        </w:rPr>
        <w:t>/202</w:t>
      </w:r>
      <w:r w:rsidR="000D318F">
        <w:rPr>
          <w:rFonts w:ascii="Arial" w:eastAsia="Arial" w:hAnsi="Arial" w:cs="Arial"/>
          <w:b/>
          <w:bCs/>
          <w:sz w:val="20"/>
        </w:rPr>
        <w:t>2</w:t>
      </w:r>
      <w:r w:rsidRPr="000D318F">
        <w:rPr>
          <w:rFonts w:ascii="Arial" w:eastAsia="Arial" w:hAnsi="Arial" w:cs="Arial"/>
          <w:sz w:val="20"/>
        </w:rPr>
        <w:t xml:space="preserve"> fait apparaître un </w:t>
      </w:r>
      <w:r w:rsidR="000D318F">
        <w:rPr>
          <w:rFonts w:ascii="Arial" w:eastAsia="Arial" w:hAnsi="Arial" w:cs="Arial"/>
          <w:sz w:val="20"/>
        </w:rPr>
        <w:t>excédent</w:t>
      </w:r>
      <w:r w:rsidRPr="000D318F">
        <w:rPr>
          <w:rFonts w:ascii="Arial" w:eastAsia="Arial" w:hAnsi="Arial" w:cs="Arial"/>
          <w:sz w:val="20"/>
        </w:rPr>
        <w:t xml:space="preserve"> de </w:t>
      </w:r>
      <w:r w:rsidR="000D318F">
        <w:rPr>
          <w:rFonts w:ascii="Arial" w:eastAsia="Arial" w:hAnsi="Arial" w:cs="Arial"/>
          <w:sz w:val="20"/>
        </w:rPr>
        <w:t>5.420,81</w:t>
      </w:r>
      <w:r w:rsidRPr="000D318F">
        <w:rPr>
          <w:rFonts w:ascii="Arial" w:eastAsia="Arial" w:hAnsi="Arial" w:cs="Arial"/>
          <w:sz w:val="20"/>
        </w:rPr>
        <w:t xml:space="preserve">€. </w:t>
      </w:r>
      <w:r w:rsidR="00420296">
        <w:rPr>
          <w:rFonts w:ascii="Arial" w:eastAsia="Arial" w:hAnsi="Arial" w:cs="Arial"/>
          <w:sz w:val="20"/>
        </w:rPr>
        <w:t xml:space="preserve">Pour rappel l’exercice 2020/2022 était déficitaire de 3.026,09€. </w:t>
      </w:r>
      <w:r w:rsidR="000D318F">
        <w:rPr>
          <w:rFonts w:ascii="Arial" w:eastAsia="Arial" w:hAnsi="Arial" w:cs="Arial"/>
          <w:sz w:val="20"/>
        </w:rPr>
        <w:t>L’excédent</w:t>
      </w:r>
      <w:r w:rsidRPr="000D318F">
        <w:rPr>
          <w:rFonts w:ascii="Arial" w:eastAsia="Arial" w:hAnsi="Arial" w:cs="Arial"/>
          <w:sz w:val="20"/>
        </w:rPr>
        <w:t xml:space="preserve"> prévisionnel prévu par le budget était de </w:t>
      </w:r>
      <w:r w:rsidR="000D318F">
        <w:rPr>
          <w:rFonts w:ascii="Arial" w:eastAsia="Arial" w:hAnsi="Arial" w:cs="Arial"/>
          <w:sz w:val="20"/>
        </w:rPr>
        <w:t>1.030</w:t>
      </w:r>
      <w:r w:rsidRPr="000D318F">
        <w:rPr>
          <w:rFonts w:ascii="Arial" w:eastAsia="Arial" w:hAnsi="Arial" w:cs="Arial"/>
          <w:sz w:val="20"/>
        </w:rPr>
        <w:t xml:space="preserve">€. </w:t>
      </w:r>
    </w:p>
    <w:p w14:paraId="09017722" w14:textId="3A2DAFDB" w:rsidR="00005588" w:rsidRDefault="00005588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 w:rsidRPr="000D318F">
        <w:rPr>
          <w:rFonts w:ascii="Arial" w:eastAsia="Arial" w:hAnsi="Arial" w:cs="Arial"/>
          <w:sz w:val="20"/>
        </w:rPr>
        <w:t xml:space="preserve">Ce </w:t>
      </w:r>
      <w:r w:rsidR="000D318F">
        <w:rPr>
          <w:rFonts w:ascii="Arial" w:eastAsia="Arial" w:hAnsi="Arial" w:cs="Arial"/>
          <w:sz w:val="20"/>
        </w:rPr>
        <w:t>bon</w:t>
      </w:r>
      <w:r w:rsidRPr="000D318F">
        <w:rPr>
          <w:rFonts w:ascii="Arial" w:eastAsia="Arial" w:hAnsi="Arial" w:cs="Arial"/>
          <w:sz w:val="20"/>
        </w:rPr>
        <w:t xml:space="preserve"> résultat </w:t>
      </w:r>
      <w:r w:rsidR="00E71EA1">
        <w:rPr>
          <w:rFonts w:ascii="Arial" w:eastAsia="Arial" w:hAnsi="Arial" w:cs="Arial"/>
          <w:sz w:val="20"/>
        </w:rPr>
        <w:t xml:space="preserve">n’a été possible que par </w:t>
      </w:r>
      <w:r w:rsidRPr="000D318F">
        <w:rPr>
          <w:rFonts w:ascii="Arial" w:eastAsia="Arial" w:hAnsi="Arial" w:cs="Arial"/>
          <w:sz w:val="20"/>
        </w:rPr>
        <w:t>:</w:t>
      </w:r>
    </w:p>
    <w:p w14:paraId="2B61C9D1" w14:textId="436BB382" w:rsidR="00420296" w:rsidRDefault="00E71EA1" w:rsidP="00E71EA1">
      <w:pPr>
        <w:pStyle w:val="Paragraphedeliste"/>
        <w:numPr>
          <w:ilvl w:val="0"/>
          <w:numId w:val="9"/>
        </w:numPr>
        <w:spacing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L’obtention de subventions exceptionnelles d’aide au redémarrage pour un montant total de 5.599€</w:t>
      </w:r>
      <w:r w:rsidR="008E24D0">
        <w:rPr>
          <w:rFonts w:ascii="Arial" w:eastAsia="Arial" w:hAnsi="Arial" w:cs="Arial"/>
          <w:sz w:val="20"/>
        </w:rPr>
        <w:t> ;</w:t>
      </w:r>
    </w:p>
    <w:p w14:paraId="05C0484B" w14:textId="6BF5ABD3" w:rsidR="00E71EA1" w:rsidRDefault="00420296" w:rsidP="00E71EA1">
      <w:pPr>
        <w:pStyle w:val="Paragraphedeliste"/>
        <w:numPr>
          <w:ilvl w:val="0"/>
          <w:numId w:val="9"/>
        </w:numPr>
        <w:spacing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Les bénéfices réalisés lors des animations « Sentier des Lanternes » et « Estivales » pour un montant total de 2.898€.</w:t>
      </w:r>
    </w:p>
    <w:p w14:paraId="4430D22E" w14:textId="77777777" w:rsidR="008E24D0" w:rsidRDefault="008E24D0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</w:p>
    <w:p w14:paraId="32A75401" w14:textId="15D269C8" w:rsidR="00005588" w:rsidRDefault="00254FB7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Alain SCHMITT souligne </w:t>
      </w:r>
      <w:r w:rsidR="000823EE">
        <w:rPr>
          <w:rFonts w:ascii="Arial" w:eastAsia="Arial" w:hAnsi="Arial" w:cs="Arial"/>
          <w:sz w:val="20"/>
        </w:rPr>
        <w:t>l’importance des dispositifs de soutien mis en place par le Gouvernement (recours au chômage partiel, moratoire sur les charges sociales + réduction de 20% de celles-ci, subventions exceptionnelles</w:t>
      </w:r>
      <w:r w:rsidR="00D4335D">
        <w:rPr>
          <w:rFonts w:ascii="Arial" w:eastAsia="Arial" w:hAnsi="Arial" w:cs="Arial"/>
          <w:sz w:val="20"/>
        </w:rPr>
        <w:t>, pass’ sports</w:t>
      </w:r>
      <w:r w:rsidR="000823EE">
        <w:rPr>
          <w:rFonts w:ascii="Arial" w:eastAsia="Arial" w:hAnsi="Arial" w:cs="Arial"/>
          <w:sz w:val="20"/>
        </w:rPr>
        <w:t xml:space="preserve">), qui conjugués avec les aides des collectivités territoriales, auront été indispensables pour traverser financièrement la crise sanitaire.  </w:t>
      </w:r>
    </w:p>
    <w:p w14:paraId="3D13CDD5" w14:textId="75423312" w:rsidR="00AB5840" w:rsidRDefault="00AB5840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  </w:t>
      </w:r>
    </w:p>
    <w:p w14:paraId="0E68FC48" w14:textId="14C132C6" w:rsidR="00A85629" w:rsidRDefault="0084414E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Il est à nouveau fait mention dans le compte de résultat (en produits et en charges) de la valorisation du bénévolat, </w:t>
      </w:r>
      <w:r w:rsidR="00974686">
        <w:rPr>
          <w:rFonts w:ascii="Arial" w:eastAsia="Arial" w:hAnsi="Arial" w:cs="Arial"/>
          <w:sz w:val="20"/>
        </w:rPr>
        <w:t>chiffré</w:t>
      </w:r>
      <w:r>
        <w:rPr>
          <w:rFonts w:ascii="Arial" w:eastAsia="Arial" w:hAnsi="Arial" w:cs="Arial"/>
          <w:sz w:val="20"/>
        </w:rPr>
        <w:t xml:space="preserve"> </w:t>
      </w:r>
      <w:r w:rsidR="00002F66">
        <w:rPr>
          <w:rFonts w:ascii="Arial" w:eastAsia="Arial" w:hAnsi="Arial" w:cs="Arial"/>
          <w:sz w:val="20"/>
        </w:rPr>
        <w:t>pour la saison 202</w:t>
      </w:r>
      <w:r w:rsidR="000D318F">
        <w:rPr>
          <w:rFonts w:ascii="Arial" w:eastAsia="Arial" w:hAnsi="Arial" w:cs="Arial"/>
          <w:sz w:val="20"/>
        </w:rPr>
        <w:t>1</w:t>
      </w:r>
      <w:r w:rsidR="00002F66">
        <w:rPr>
          <w:rFonts w:ascii="Arial" w:eastAsia="Arial" w:hAnsi="Arial" w:cs="Arial"/>
          <w:sz w:val="20"/>
        </w:rPr>
        <w:t>/2</w:t>
      </w:r>
      <w:r w:rsidR="000D318F">
        <w:rPr>
          <w:rFonts w:ascii="Arial" w:eastAsia="Arial" w:hAnsi="Arial" w:cs="Arial"/>
          <w:sz w:val="20"/>
        </w:rPr>
        <w:t>2</w:t>
      </w:r>
      <w:r w:rsidR="00002F6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à </w:t>
      </w:r>
      <w:r w:rsidR="000D318F">
        <w:rPr>
          <w:rFonts w:ascii="Arial" w:eastAsia="Arial" w:hAnsi="Arial" w:cs="Arial"/>
          <w:sz w:val="20"/>
        </w:rPr>
        <w:t>17.767</w:t>
      </w:r>
      <w:r>
        <w:rPr>
          <w:rFonts w:ascii="Arial" w:eastAsia="Arial" w:hAnsi="Arial" w:cs="Arial"/>
          <w:sz w:val="20"/>
        </w:rPr>
        <w:t xml:space="preserve">€ correspondant à </w:t>
      </w:r>
      <w:r w:rsidR="000D318F">
        <w:rPr>
          <w:rFonts w:ascii="Arial" w:eastAsia="Arial" w:hAnsi="Arial" w:cs="Arial"/>
          <w:sz w:val="20"/>
        </w:rPr>
        <w:t>environ</w:t>
      </w:r>
      <w:r w:rsidR="00002F6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1.</w:t>
      </w:r>
      <w:r w:rsidR="000D318F">
        <w:rPr>
          <w:rFonts w:ascii="Arial" w:eastAsia="Arial" w:hAnsi="Arial" w:cs="Arial"/>
          <w:sz w:val="20"/>
        </w:rPr>
        <w:t>5</w:t>
      </w:r>
      <w:r w:rsidR="006D362F">
        <w:rPr>
          <w:rFonts w:ascii="Arial" w:eastAsia="Arial" w:hAnsi="Arial" w:cs="Arial"/>
          <w:sz w:val="20"/>
        </w:rPr>
        <w:t>00</w:t>
      </w:r>
      <w:r>
        <w:rPr>
          <w:rFonts w:ascii="Arial" w:eastAsia="Arial" w:hAnsi="Arial" w:cs="Arial"/>
          <w:sz w:val="20"/>
        </w:rPr>
        <w:t xml:space="preserve"> heures de travail </w:t>
      </w:r>
      <w:r w:rsidR="00002F66">
        <w:rPr>
          <w:rFonts w:ascii="Arial" w:eastAsia="Arial" w:hAnsi="Arial" w:cs="Arial"/>
          <w:sz w:val="20"/>
        </w:rPr>
        <w:t xml:space="preserve">bénévoles </w:t>
      </w:r>
      <w:r>
        <w:rPr>
          <w:rFonts w:ascii="Arial" w:eastAsia="Arial" w:hAnsi="Arial" w:cs="Arial"/>
          <w:sz w:val="20"/>
        </w:rPr>
        <w:t xml:space="preserve">effectuées par les membres </w:t>
      </w:r>
      <w:r w:rsidR="000C093A">
        <w:rPr>
          <w:rFonts w:ascii="Arial" w:eastAsia="Arial" w:hAnsi="Arial" w:cs="Arial"/>
          <w:sz w:val="20"/>
        </w:rPr>
        <w:t>de l’association</w:t>
      </w:r>
      <w:r>
        <w:rPr>
          <w:rFonts w:ascii="Arial" w:eastAsia="Arial" w:hAnsi="Arial" w:cs="Arial"/>
          <w:sz w:val="20"/>
        </w:rPr>
        <w:t xml:space="preserve"> tout au long de la saison. </w:t>
      </w:r>
      <w:r w:rsidR="00254FB7">
        <w:rPr>
          <w:rFonts w:ascii="Arial" w:eastAsia="Arial" w:hAnsi="Arial" w:cs="Arial"/>
          <w:sz w:val="20"/>
        </w:rPr>
        <w:t>Pour rappel, depuis la crise COVID les contrats de prestation de service pour les nettoyage intérieur et extérieur du Mille Clubs ont été arrêtés ; ces travaux sont depuis assumés par les bénévoles du Comité.</w:t>
      </w:r>
    </w:p>
    <w:p w14:paraId="6CA30116" w14:textId="77777777" w:rsidR="00131AAC" w:rsidRDefault="0084414E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E768F89" w14:textId="77777777" w:rsidR="000512A5" w:rsidRDefault="000512A5" w:rsidP="000512A5">
      <w:pPr>
        <w:spacing w:line="100" w:lineRule="atLeast"/>
        <w:jc w:val="both"/>
        <w:rPr>
          <w:rFonts w:eastAsia="Calibri" w:cs="Calibri"/>
        </w:rPr>
      </w:pPr>
    </w:p>
    <w:p w14:paraId="656D44A6" w14:textId="77777777" w:rsidR="000512A5" w:rsidRPr="00011E56" w:rsidRDefault="000512A5" w:rsidP="000512A5">
      <w:pPr>
        <w:spacing w:line="100" w:lineRule="atLeast"/>
        <w:jc w:val="both"/>
        <w:rPr>
          <w:rFonts w:ascii="Arial" w:eastAsia="Arial" w:hAnsi="Arial" w:cs="Arial"/>
          <w:b/>
          <w:sz w:val="20"/>
          <w:u w:val="single"/>
        </w:rPr>
      </w:pPr>
      <w:r w:rsidRPr="00011E56">
        <w:rPr>
          <w:rFonts w:ascii="Arial" w:eastAsia="Arial" w:hAnsi="Arial" w:cs="Arial"/>
          <w:b/>
          <w:sz w:val="20"/>
          <w:u w:val="single"/>
        </w:rPr>
        <w:t xml:space="preserve">Rapport des </w:t>
      </w:r>
      <w:r w:rsidR="00A85629">
        <w:rPr>
          <w:rFonts w:ascii="Arial" w:eastAsia="Arial" w:hAnsi="Arial" w:cs="Arial"/>
          <w:b/>
          <w:sz w:val="20"/>
          <w:u w:val="single"/>
        </w:rPr>
        <w:t>Réviseur</w:t>
      </w:r>
      <w:r w:rsidRPr="00011E56">
        <w:rPr>
          <w:rFonts w:ascii="Arial" w:eastAsia="Arial" w:hAnsi="Arial" w:cs="Arial"/>
          <w:b/>
          <w:sz w:val="20"/>
          <w:u w:val="single"/>
        </w:rPr>
        <w:t xml:space="preserve">s aux Comptes </w:t>
      </w:r>
    </w:p>
    <w:p w14:paraId="2BEF71E4" w14:textId="77777777" w:rsidR="000512A5" w:rsidRPr="000512A5" w:rsidRDefault="000512A5" w:rsidP="000512A5">
      <w:pPr>
        <w:spacing w:line="100" w:lineRule="atLeast"/>
        <w:jc w:val="both"/>
        <w:rPr>
          <w:rFonts w:ascii="Arial" w:eastAsia="Arial" w:hAnsi="Arial" w:cs="Arial"/>
          <w:b/>
          <w:sz w:val="20"/>
        </w:rPr>
      </w:pPr>
    </w:p>
    <w:p w14:paraId="1BF10CA6" w14:textId="14D63240" w:rsidR="00DD037C" w:rsidRPr="00F77B48" w:rsidRDefault="00DD037C" w:rsidP="00DD037C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</w:rPr>
        <w:t>Jean-François KIMMEL</w:t>
      </w:r>
      <w:r w:rsidR="000512A5" w:rsidRPr="000512A5">
        <w:rPr>
          <w:rFonts w:ascii="Arial" w:eastAsia="Arial" w:hAnsi="Arial" w:cs="Arial"/>
          <w:sz w:val="20"/>
        </w:rPr>
        <w:t xml:space="preserve">, </w:t>
      </w:r>
      <w:r w:rsidR="00EF4AD1">
        <w:rPr>
          <w:rFonts w:ascii="Arial" w:eastAsia="Arial" w:hAnsi="Arial" w:cs="Arial"/>
          <w:sz w:val="20"/>
        </w:rPr>
        <w:t>Réviseur</w:t>
      </w:r>
      <w:r w:rsidR="000512A5" w:rsidRPr="000512A5">
        <w:rPr>
          <w:rFonts w:ascii="Arial" w:eastAsia="Arial" w:hAnsi="Arial" w:cs="Arial"/>
          <w:sz w:val="20"/>
        </w:rPr>
        <w:t xml:space="preserve"> aux Comptes, </w:t>
      </w:r>
      <w:r w:rsidR="0007598E">
        <w:rPr>
          <w:rFonts w:ascii="Arial" w:eastAsia="Arial" w:hAnsi="Arial" w:cs="Arial"/>
          <w:sz w:val="20"/>
        </w:rPr>
        <w:t>présente</w:t>
      </w:r>
      <w:r w:rsidR="000512A5" w:rsidRPr="000512A5">
        <w:rPr>
          <w:rFonts w:ascii="Arial" w:eastAsia="Arial" w:hAnsi="Arial" w:cs="Arial"/>
          <w:sz w:val="20"/>
        </w:rPr>
        <w:t xml:space="preserve"> les conclusions de l’audit </w:t>
      </w:r>
      <w:r w:rsidR="0007598E">
        <w:rPr>
          <w:rFonts w:ascii="Arial" w:eastAsia="Arial" w:hAnsi="Arial" w:cs="Arial"/>
          <w:sz w:val="20"/>
        </w:rPr>
        <w:t>que les Réviseurs aux Comptes</w:t>
      </w:r>
      <w:r w:rsidR="000512A5" w:rsidRPr="000512A5">
        <w:rPr>
          <w:rFonts w:ascii="Arial" w:eastAsia="Arial" w:hAnsi="Arial" w:cs="Arial"/>
          <w:sz w:val="20"/>
        </w:rPr>
        <w:t xml:space="preserve"> ont mené sur le compte de résultat qui leur a été présenté pour </w:t>
      </w:r>
      <w:r w:rsidR="008E24D0" w:rsidRPr="000512A5">
        <w:rPr>
          <w:rFonts w:ascii="Arial" w:eastAsia="Arial" w:hAnsi="Arial" w:cs="Arial"/>
          <w:sz w:val="20"/>
        </w:rPr>
        <w:t>l</w:t>
      </w:r>
      <w:r w:rsidR="008E24D0">
        <w:rPr>
          <w:rFonts w:ascii="Arial" w:eastAsia="Arial" w:hAnsi="Arial" w:cs="Arial"/>
          <w:sz w:val="20"/>
        </w:rPr>
        <w:t>’exercice</w:t>
      </w:r>
      <w:r w:rsidR="008E24D0" w:rsidRPr="000512A5">
        <w:rPr>
          <w:rFonts w:ascii="Arial" w:eastAsia="Arial" w:hAnsi="Arial" w:cs="Arial"/>
          <w:sz w:val="20"/>
        </w:rPr>
        <w:t xml:space="preserve"> </w:t>
      </w:r>
      <w:r w:rsidR="008E24D0">
        <w:rPr>
          <w:rFonts w:ascii="Arial" w:eastAsia="Arial" w:hAnsi="Arial" w:cs="Arial"/>
          <w:sz w:val="20"/>
        </w:rPr>
        <w:t>2021</w:t>
      </w:r>
      <w:r w:rsidR="00AE514D">
        <w:rPr>
          <w:rFonts w:ascii="Arial" w:eastAsia="Arial" w:hAnsi="Arial" w:cs="Arial"/>
          <w:sz w:val="20"/>
        </w:rPr>
        <w:t>-202</w:t>
      </w:r>
      <w:r w:rsidR="0007598E">
        <w:rPr>
          <w:rFonts w:ascii="Arial" w:eastAsia="Arial" w:hAnsi="Arial" w:cs="Arial"/>
          <w:sz w:val="20"/>
        </w:rPr>
        <w:t>2</w:t>
      </w:r>
      <w:r w:rsidR="000512A5" w:rsidRPr="000512A5">
        <w:rPr>
          <w:rFonts w:ascii="Arial" w:eastAsia="Arial" w:hAnsi="Arial" w:cs="Arial"/>
          <w:sz w:val="20"/>
        </w:rPr>
        <w:t>, arrêté</w:t>
      </w:r>
      <w:r w:rsidR="0007598E">
        <w:rPr>
          <w:rFonts w:ascii="Arial" w:eastAsia="Arial" w:hAnsi="Arial" w:cs="Arial"/>
          <w:sz w:val="20"/>
        </w:rPr>
        <w:t xml:space="preserve"> au</w:t>
      </w:r>
      <w:r w:rsidR="00AE514D">
        <w:rPr>
          <w:rFonts w:ascii="Arial" w:eastAsia="Arial" w:hAnsi="Arial" w:cs="Arial"/>
          <w:sz w:val="20"/>
        </w:rPr>
        <w:t xml:space="preserve"> 31 août 202</w:t>
      </w:r>
      <w:r w:rsidR="0007598E">
        <w:rPr>
          <w:rFonts w:ascii="Arial" w:eastAsia="Arial" w:hAnsi="Arial" w:cs="Arial"/>
          <w:sz w:val="20"/>
        </w:rPr>
        <w:t>2</w:t>
      </w:r>
      <w:r w:rsidR="000512A5" w:rsidRPr="000512A5">
        <w:rPr>
          <w:rFonts w:ascii="Arial" w:eastAsia="Arial" w:hAnsi="Arial" w:cs="Arial"/>
          <w:sz w:val="20"/>
        </w:rPr>
        <w:t> :</w:t>
      </w:r>
      <w:r w:rsidR="00F77B48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</w:t>
      </w:r>
    </w:p>
    <w:p w14:paraId="097F0776" w14:textId="77777777" w:rsidR="00F77B48" w:rsidRDefault="00F77B48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</w:p>
    <w:p w14:paraId="694DF475" w14:textId="77777777" w:rsidR="000512A5" w:rsidRPr="000512A5" w:rsidRDefault="000512A5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 w:rsidRPr="000512A5">
        <w:rPr>
          <w:rFonts w:ascii="Arial" w:eastAsia="Arial" w:hAnsi="Arial" w:cs="Arial"/>
          <w:sz w:val="20"/>
        </w:rPr>
        <w:t xml:space="preserve">Les comptes présentés sont sincères et exacts. Ils valident également l'état des </w:t>
      </w:r>
      <w:r w:rsidR="003A204B" w:rsidRPr="000512A5">
        <w:rPr>
          <w:rFonts w:ascii="Arial" w:eastAsia="Arial" w:hAnsi="Arial" w:cs="Arial"/>
          <w:sz w:val="20"/>
        </w:rPr>
        <w:t>créances, des</w:t>
      </w:r>
      <w:r w:rsidRPr="000512A5">
        <w:rPr>
          <w:rFonts w:ascii="Arial" w:eastAsia="Arial" w:hAnsi="Arial" w:cs="Arial"/>
          <w:sz w:val="20"/>
        </w:rPr>
        <w:t xml:space="preserve"> dettes et de la trésorerie.</w:t>
      </w:r>
    </w:p>
    <w:p w14:paraId="6EA82E5A" w14:textId="77777777" w:rsidR="000512A5" w:rsidRPr="000512A5" w:rsidRDefault="000512A5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</w:p>
    <w:p w14:paraId="45072A95" w14:textId="78452EAA" w:rsidR="000512A5" w:rsidRPr="000D318F" w:rsidRDefault="000512A5" w:rsidP="00DB37D3">
      <w:pPr>
        <w:pStyle w:val="Paragraphedeliste"/>
        <w:numPr>
          <w:ilvl w:val="0"/>
          <w:numId w:val="7"/>
        </w:num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 w:rsidRPr="000D318F">
        <w:rPr>
          <w:rFonts w:ascii="Arial" w:eastAsia="Calibri" w:hAnsi="Arial" w:cs="Arial"/>
          <w:sz w:val="20"/>
        </w:rPr>
        <w:t xml:space="preserve">Le bilan financier mis au vote </w:t>
      </w:r>
      <w:r w:rsidR="0007598E">
        <w:rPr>
          <w:rFonts w:ascii="Arial" w:eastAsia="Calibri" w:hAnsi="Arial" w:cs="Arial"/>
          <w:sz w:val="20"/>
        </w:rPr>
        <w:t>est</w:t>
      </w:r>
      <w:r w:rsidRPr="000D318F">
        <w:rPr>
          <w:rFonts w:ascii="Arial" w:eastAsia="Calibri" w:hAnsi="Arial" w:cs="Arial"/>
          <w:sz w:val="20"/>
        </w:rPr>
        <w:t xml:space="preserve"> approuvé à l’unanimité</w:t>
      </w:r>
      <w:r w:rsidR="00A85629" w:rsidRPr="000D318F">
        <w:rPr>
          <w:rFonts w:ascii="Arial" w:eastAsia="Calibri" w:hAnsi="Arial" w:cs="Arial"/>
          <w:sz w:val="20"/>
        </w:rPr>
        <w:t xml:space="preserve"> moins </w:t>
      </w:r>
      <w:r w:rsidR="009C659B" w:rsidRPr="000D318F">
        <w:rPr>
          <w:rFonts w:ascii="Arial" w:eastAsia="Calibri" w:hAnsi="Arial" w:cs="Arial"/>
          <w:sz w:val="20"/>
        </w:rPr>
        <w:t>une</w:t>
      </w:r>
      <w:r w:rsidR="00A85629" w:rsidRPr="000D318F">
        <w:rPr>
          <w:rFonts w:ascii="Arial" w:eastAsia="Calibri" w:hAnsi="Arial" w:cs="Arial"/>
          <w:sz w:val="20"/>
        </w:rPr>
        <w:t xml:space="preserve"> abstention.</w:t>
      </w:r>
    </w:p>
    <w:p w14:paraId="3BF2E92C" w14:textId="5999E99A" w:rsidR="00CA563B" w:rsidRDefault="00CA563B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</w:p>
    <w:p w14:paraId="1691A705" w14:textId="77777777" w:rsidR="001E1ED2" w:rsidRDefault="001E1ED2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DFD8510" w14:textId="1DCE8170" w:rsidR="001E1ED2" w:rsidRPr="000512A5" w:rsidRDefault="001E1ED2" w:rsidP="001E1ED2">
      <w:pPr>
        <w:spacing w:line="100" w:lineRule="atLeast"/>
        <w:jc w:val="both"/>
        <w:rPr>
          <w:rFonts w:eastAsia="Calibri" w:cs="Calibri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4) </w:t>
      </w:r>
      <w:r w:rsidRPr="000512A5">
        <w:rPr>
          <w:rFonts w:ascii="Arial" w:eastAsia="Arial" w:hAnsi="Arial" w:cs="Arial"/>
          <w:b/>
          <w:sz w:val="24"/>
          <w:szCs w:val="24"/>
          <w:u w:val="single"/>
        </w:rPr>
        <w:t>Projets d’activités 20</w:t>
      </w:r>
      <w:r>
        <w:rPr>
          <w:rFonts w:ascii="Arial" w:eastAsia="Arial" w:hAnsi="Arial" w:cs="Arial"/>
          <w:b/>
          <w:sz w:val="24"/>
          <w:szCs w:val="24"/>
          <w:u w:val="single"/>
        </w:rPr>
        <w:t>22</w:t>
      </w:r>
      <w:r w:rsidRPr="000512A5">
        <w:rPr>
          <w:rFonts w:ascii="Arial" w:eastAsia="Arial" w:hAnsi="Arial" w:cs="Arial"/>
          <w:b/>
          <w:sz w:val="24"/>
          <w:szCs w:val="24"/>
          <w:u w:val="single"/>
        </w:rPr>
        <w:t>-20</w:t>
      </w:r>
      <w:r>
        <w:rPr>
          <w:rFonts w:ascii="Arial" w:eastAsia="Arial" w:hAnsi="Arial" w:cs="Arial"/>
          <w:b/>
          <w:sz w:val="24"/>
          <w:szCs w:val="24"/>
          <w:u w:val="single"/>
        </w:rPr>
        <w:t>23</w:t>
      </w:r>
      <w:r w:rsidRPr="000512A5">
        <w:rPr>
          <w:rFonts w:ascii="Arial" w:eastAsia="Arial" w:hAnsi="Arial" w:cs="Arial"/>
          <w:b/>
          <w:sz w:val="24"/>
          <w:szCs w:val="24"/>
          <w:u w:val="single"/>
        </w:rPr>
        <w:t> :</w:t>
      </w:r>
    </w:p>
    <w:p w14:paraId="31E6B691" w14:textId="77777777" w:rsidR="001E1ED2" w:rsidRPr="000512A5" w:rsidRDefault="001E1ED2" w:rsidP="001E1ED2">
      <w:pPr>
        <w:spacing w:line="100" w:lineRule="atLeast"/>
        <w:jc w:val="both"/>
        <w:rPr>
          <w:rFonts w:eastAsia="Calibri" w:cs="Calibri"/>
          <w:sz w:val="28"/>
          <w:szCs w:val="28"/>
        </w:rPr>
      </w:pPr>
    </w:p>
    <w:p w14:paraId="7AF6A6F9" w14:textId="77777777" w:rsidR="001E1ED2" w:rsidRPr="00BC697A" w:rsidRDefault="001E1ED2" w:rsidP="001E1ED2">
      <w:pPr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Stéphanie BERTHIER</w:t>
      </w:r>
      <w:r w:rsidRPr="000512A5">
        <w:rPr>
          <w:rFonts w:ascii="Arial" w:eastAsia="Calibri" w:hAnsi="Arial" w:cs="Arial"/>
          <w:sz w:val="20"/>
        </w:rPr>
        <w:t xml:space="preserve">, </w:t>
      </w:r>
      <w:r>
        <w:rPr>
          <w:rFonts w:ascii="Arial" w:eastAsia="Calibri" w:hAnsi="Arial" w:cs="Arial"/>
          <w:sz w:val="20"/>
        </w:rPr>
        <w:t>Vice- P</w:t>
      </w:r>
      <w:r w:rsidRPr="000512A5">
        <w:rPr>
          <w:rFonts w:ascii="Arial" w:eastAsia="Calibri" w:hAnsi="Arial" w:cs="Arial"/>
          <w:sz w:val="20"/>
        </w:rPr>
        <w:t xml:space="preserve">résidente, présente </w:t>
      </w:r>
      <w:r>
        <w:rPr>
          <w:rFonts w:ascii="Arial" w:eastAsia="Calibri" w:hAnsi="Arial" w:cs="Arial"/>
          <w:sz w:val="20"/>
        </w:rPr>
        <w:t xml:space="preserve">les </w:t>
      </w:r>
      <w:r w:rsidRPr="00BC697A">
        <w:rPr>
          <w:rFonts w:ascii="Arial" w:eastAsia="Calibri" w:hAnsi="Arial" w:cs="Arial"/>
          <w:sz w:val="20"/>
        </w:rPr>
        <w:t>activités prévues à ce stade pour la nouvelle saison :</w:t>
      </w:r>
    </w:p>
    <w:p w14:paraId="6370978A" w14:textId="2C65DC42" w:rsidR="001E1ED2" w:rsidRDefault="001E1ED2" w:rsidP="001E1ED2">
      <w:pPr>
        <w:pStyle w:val="Paragraphedeliste"/>
        <w:numPr>
          <w:ilvl w:val="0"/>
          <w:numId w:val="9"/>
        </w:numPr>
        <w:spacing w:line="100" w:lineRule="atLeast"/>
        <w:jc w:val="both"/>
        <w:rPr>
          <w:rFonts w:ascii="Arial" w:eastAsia="Calibri" w:hAnsi="Arial" w:cs="Arial"/>
          <w:sz w:val="20"/>
        </w:rPr>
      </w:pPr>
      <w:r w:rsidRPr="00BC697A">
        <w:rPr>
          <w:rFonts w:ascii="Arial" w:eastAsia="Calibri" w:hAnsi="Arial" w:cs="Arial"/>
          <w:sz w:val="20"/>
        </w:rPr>
        <w:t xml:space="preserve">Participation </w:t>
      </w:r>
      <w:r w:rsidR="00B60D7B">
        <w:rPr>
          <w:rFonts w:ascii="Arial" w:eastAsia="Calibri" w:hAnsi="Arial" w:cs="Arial"/>
          <w:sz w:val="20"/>
        </w:rPr>
        <w:t xml:space="preserve">à l’organisation </w:t>
      </w:r>
      <w:r w:rsidR="00DC19A8">
        <w:rPr>
          <w:rFonts w:ascii="Arial" w:eastAsia="Calibri" w:hAnsi="Arial" w:cs="Arial"/>
          <w:sz w:val="20"/>
        </w:rPr>
        <w:t xml:space="preserve">des </w:t>
      </w:r>
      <w:r w:rsidR="00DC19A8" w:rsidRPr="00BC697A">
        <w:rPr>
          <w:rFonts w:ascii="Arial" w:eastAsia="Calibri" w:hAnsi="Arial" w:cs="Arial"/>
          <w:sz w:val="20"/>
        </w:rPr>
        <w:t>«</w:t>
      </w:r>
      <w:r w:rsidRPr="00BC697A">
        <w:rPr>
          <w:rFonts w:ascii="Arial" w:eastAsia="Calibri" w:hAnsi="Arial" w:cs="Arial"/>
          <w:sz w:val="20"/>
        </w:rPr>
        <w:t> </w:t>
      </w:r>
      <w:r>
        <w:rPr>
          <w:rFonts w:ascii="Arial" w:eastAsia="Calibri" w:hAnsi="Arial" w:cs="Arial"/>
          <w:sz w:val="20"/>
        </w:rPr>
        <w:t>Couloirs de l’Effroi</w:t>
      </w:r>
      <w:r w:rsidRPr="00BC697A">
        <w:rPr>
          <w:rFonts w:ascii="Arial" w:eastAsia="Calibri" w:hAnsi="Arial" w:cs="Arial"/>
          <w:sz w:val="20"/>
        </w:rPr>
        <w:t xml:space="preserve"> </w:t>
      </w:r>
      <w:r w:rsidR="008E24D0" w:rsidRPr="00BC697A">
        <w:rPr>
          <w:rFonts w:ascii="Arial" w:eastAsia="Calibri" w:hAnsi="Arial" w:cs="Arial"/>
          <w:sz w:val="20"/>
        </w:rPr>
        <w:t>» le</w:t>
      </w:r>
      <w:r>
        <w:rPr>
          <w:rFonts w:ascii="Arial" w:eastAsia="Calibri" w:hAnsi="Arial" w:cs="Arial"/>
          <w:sz w:val="20"/>
        </w:rPr>
        <w:t xml:space="preserve"> dernier week-end d’</w:t>
      </w:r>
      <w:r w:rsidRPr="00BC697A">
        <w:rPr>
          <w:rFonts w:ascii="Arial" w:eastAsia="Calibri" w:hAnsi="Arial" w:cs="Arial"/>
          <w:sz w:val="20"/>
        </w:rPr>
        <w:t>octobre à la Citadelle de Bitche</w:t>
      </w:r>
      <w:r>
        <w:rPr>
          <w:rFonts w:ascii="Arial" w:eastAsia="Calibri" w:hAnsi="Arial" w:cs="Arial"/>
          <w:sz w:val="20"/>
        </w:rPr>
        <w:t> ;</w:t>
      </w:r>
    </w:p>
    <w:p w14:paraId="7172775A" w14:textId="77777777" w:rsidR="001E1ED2" w:rsidRDefault="001E1ED2" w:rsidP="001E1ED2">
      <w:pPr>
        <w:pStyle w:val="Paragraphedeliste"/>
        <w:numPr>
          <w:ilvl w:val="0"/>
          <w:numId w:val="9"/>
        </w:numPr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Participation au « Sentier des Lanternes » au Parc du Stadtweiher en décembre ;</w:t>
      </w:r>
    </w:p>
    <w:p w14:paraId="4F5998F4" w14:textId="77777777" w:rsidR="001E1ED2" w:rsidRPr="00BC697A" w:rsidRDefault="001E1ED2" w:rsidP="001E1ED2">
      <w:pPr>
        <w:pStyle w:val="Paragraphedeliste"/>
        <w:numPr>
          <w:ilvl w:val="0"/>
          <w:numId w:val="9"/>
        </w:numPr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Participation sous forme de prestations chorégraphiques à la Fête de Noël du 3</w:t>
      </w:r>
      <w:r w:rsidRPr="00D83D7A">
        <w:rPr>
          <w:rFonts w:ascii="Arial" w:eastAsia="Calibri" w:hAnsi="Arial" w:cs="Arial"/>
          <w:sz w:val="20"/>
          <w:vertAlign w:val="superscript"/>
        </w:rPr>
        <w:t>ème</w:t>
      </w:r>
      <w:r>
        <w:rPr>
          <w:rFonts w:ascii="Arial" w:eastAsia="Calibri" w:hAnsi="Arial" w:cs="Arial"/>
          <w:sz w:val="20"/>
        </w:rPr>
        <w:t xml:space="preserve"> Age de la Ville de Bitche le 17 décembre à l’Espace Cassin ;   </w:t>
      </w:r>
      <w:r w:rsidRPr="00BC697A">
        <w:rPr>
          <w:rFonts w:ascii="Arial" w:eastAsia="Calibri" w:hAnsi="Arial" w:cs="Arial"/>
          <w:sz w:val="20"/>
        </w:rPr>
        <w:t xml:space="preserve"> </w:t>
      </w:r>
    </w:p>
    <w:p w14:paraId="3B4D99CA" w14:textId="77777777" w:rsidR="001E1ED2" w:rsidRPr="00BC697A" w:rsidRDefault="001E1ED2" w:rsidP="001E1ED2">
      <w:pPr>
        <w:pStyle w:val="Paragraphedeliste"/>
        <w:numPr>
          <w:ilvl w:val="0"/>
          <w:numId w:val="9"/>
        </w:numPr>
        <w:spacing w:line="100" w:lineRule="atLeast"/>
        <w:jc w:val="both"/>
        <w:rPr>
          <w:rFonts w:ascii="Arial" w:eastAsia="Calibri" w:hAnsi="Arial" w:cs="Arial"/>
          <w:sz w:val="20"/>
        </w:rPr>
      </w:pPr>
      <w:r w:rsidRPr="00BC697A">
        <w:rPr>
          <w:rFonts w:ascii="Arial" w:eastAsia="Calibri" w:hAnsi="Arial" w:cs="Arial"/>
          <w:sz w:val="20"/>
        </w:rPr>
        <w:t xml:space="preserve">Cours publics pendant la semaine du </w:t>
      </w:r>
      <w:r>
        <w:rPr>
          <w:rFonts w:ascii="Arial" w:eastAsia="Calibri" w:hAnsi="Arial" w:cs="Arial"/>
          <w:sz w:val="20"/>
        </w:rPr>
        <w:t>6</w:t>
      </w:r>
      <w:r w:rsidRPr="00BC697A">
        <w:rPr>
          <w:rFonts w:ascii="Arial" w:eastAsia="Calibri" w:hAnsi="Arial" w:cs="Arial"/>
          <w:sz w:val="20"/>
        </w:rPr>
        <w:t xml:space="preserve"> au </w:t>
      </w:r>
      <w:r>
        <w:rPr>
          <w:rFonts w:ascii="Arial" w:eastAsia="Calibri" w:hAnsi="Arial" w:cs="Arial"/>
          <w:sz w:val="20"/>
        </w:rPr>
        <w:t>11</w:t>
      </w:r>
      <w:r w:rsidRPr="00BC697A">
        <w:rPr>
          <w:rFonts w:ascii="Arial" w:eastAsia="Calibri" w:hAnsi="Arial" w:cs="Arial"/>
          <w:sz w:val="20"/>
        </w:rPr>
        <w:t xml:space="preserve"> février au Mille Clubs ;</w:t>
      </w:r>
    </w:p>
    <w:p w14:paraId="2B11A95C" w14:textId="77777777" w:rsidR="001E1ED2" w:rsidRPr="00BC697A" w:rsidRDefault="001E1ED2" w:rsidP="001E1ED2">
      <w:pPr>
        <w:pStyle w:val="Paragraphedeliste"/>
        <w:numPr>
          <w:ilvl w:val="0"/>
          <w:numId w:val="9"/>
        </w:numPr>
        <w:spacing w:line="100" w:lineRule="atLeast"/>
        <w:jc w:val="both"/>
        <w:rPr>
          <w:rFonts w:ascii="Arial" w:eastAsia="Calibri" w:hAnsi="Arial" w:cs="Arial"/>
          <w:sz w:val="20"/>
        </w:rPr>
      </w:pPr>
      <w:r w:rsidRPr="00BC697A">
        <w:rPr>
          <w:rFonts w:ascii="Arial" w:eastAsia="Calibri" w:hAnsi="Arial" w:cs="Arial"/>
          <w:sz w:val="20"/>
        </w:rPr>
        <w:t xml:space="preserve">Gala de fin de saison le </w:t>
      </w:r>
      <w:r>
        <w:rPr>
          <w:rFonts w:ascii="Arial" w:eastAsia="Calibri" w:hAnsi="Arial" w:cs="Arial"/>
          <w:sz w:val="20"/>
        </w:rPr>
        <w:t>1</w:t>
      </w:r>
      <w:r w:rsidRPr="00D83D7A">
        <w:rPr>
          <w:rFonts w:ascii="Arial" w:eastAsia="Calibri" w:hAnsi="Arial" w:cs="Arial"/>
          <w:sz w:val="20"/>
          <w:vertAlign w:val="superscript"/>
        </w:rPr>
        <w:t>er</w:t>
      </w:r>
      <w:r>
        <w:rPr>
          <w:rFonts w:ascii="Arial" w:eastAsia="Calibri" w:hAnsi="Arial" w:cs="Arial"/>
          <w:sz w:val="20"/>
        </w:rPr>
        <w:t xml:space="preserve"> juillet 2023</w:t>
      </w:r>
      <w:r w:rsidRPr="00BC697A">
        <w:rPr>
          <w:rFonts w:ascii="Arial" w:eastAsia="Calibri" w:hAnsi="Arial" w:cs="Arial"/>
          <w:sz w:val="20"/>
        </w:rPr>
        <w:t xml:space="preserve"> à l’Espace Cassin.</w:t>
      </w:r>
    </w:p>
    <w:p w14:paraId="5F9AF321" w14:textId="77777777" w:rsidR="001E1ED2" w:rsidRPr="00257974" w:rsidRDefault="001E1ED2" w:rsidP="001E1ED2">
      <w:pPr>
        <w:spacing w:line="100" w:lineRule="atLeast"/>
        <w:ind w:left="360"/>
        <w:jc w:val="both"/>
        <w:rPr>
          <w:rFonts w:ascii="Arial" w:eastAsia="Calibri" w:hAnsi="Arial" w:cs="Arial"/>
          <w:sz w:val="20"/>
        </w:rPr>
      </w:pPr>
      <w:r w:rsidRPr="00257974">
        <w:rPr>
          <w:rFonts w:ascii="Arial" w:eastAsia="Calibri" w:hAnsi="Arial" w:cs="Arial"/>
          <w:sz w:val="20"/>
        </w:rPr>
        <w:lastRenderedPageBreak/>
        <w:t xml:space="preserve"> </w:t>
      </w:r>
    </w:p>
    <w:p w14:paraId="3EC7C4A8" w14:textId="77777777" w:rsidR="001E1ED2" w:rsidRDefault="001E1ED2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0A3AC6A" w14:textId="124DD4D8" w:rsidR="00CA563B" w:rsidRDefault="001E1ED2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5</w:t>
      </w:r>
      <w:r w:rsidR="00CA563B" w:rsidRPr="00CA563B">
        <w:rPr>
          <w:rFonts w:ascii="Arial" w:eastAsia="Calibri" w:hAnsi="Arial" w:cs="Arial"/>
          <w:b/>
          <w:bCs/>
          <w:sz w:val="24"/>
          <w:szCs w:val="24"/>
          <w:u w:val="single"/>
        </w:rPr>
        <w:t>) Bilan moral </w:t>
      </w:r>
      <w:r w:rsidR="00151700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et interventions des élus et </w:t>
      </w:r>
      <w:proofErr w:type="gramStart"/>
      <w:r w:rsidR="00151700">
        <w:rPr>
          <w:rFonts w:ascii="Arial" w:eastAsia="Calibri" w:hAnsi="Arial" w:cs="Arial"/>
          <w:b/>
          <w:bCs/>
          <w:sz w:val="24"/>
          <w:szCs w:val="24"/>
          <w:u w:val="single"/>
        </w:rPr>
        <w:t>invités</w:t>
      </w:r>
      <w:r w:rsidR="00CA563B" w:rsidRPr="00CA563B">
        <w:rPr>
          <w:rFonts w:ascii="Arial" w:eastAsia="Calibri" w:hAnsi="Arial" w:cs="Arial"/>
          <w:b/>
          <w:bCs/>
          <w:sz w:val="24"/>
          <w:szCs w:val="24"/>
          <w:u w:val="single"/>
        </w:rPr>
        <w:t>:</w:t>
      </w:r>
      <w:proofErr w:type="gramEnd"/>
    </w:p>
    <w:p w14:paraId="1E938F26" w14:textId="1DE77701" w:rsidR="00CA563B" w:rsidRDefault="00CA563B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9437D97" w14:textId="16C1EF9D" w:rsidR="00CA563B" w:rsidRDefault="00CA563B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Alain SCHMITT, Président</w:t>
      </w:r>
      <w:r w:rsidR="00974686">
        <w:rPr>
          <w:rFonts w:ascii="Arial" w:eastAsia="Calibri" w:hAnsi="Arial" w:cs="Arial"/>
          <w:sz w:val="20"/>
        </w:rPr>
        <w:t>,</w:t>
      </w:r>
      <w:r>
        <w:rPr>
          <w:rFonts w:ascii="Arial" w:eastAsia="Calibri" w:hAnsi="Arial" w:cs="Arial"/>
          <w:sz w:val="20"/>
        </w:rPr>
        <w:t xml:space="preserve"> </w:t>
      </w:r>
      <w:r w:rsidR="005221BB">
        <w:rPr>
          <w:rFonts w:ascii="Arial" w:eastAsia="Calibri" w:hAnsi="Arial" w:cs="Arial"/>
          <w:sz w:val="20"/>
        </w:rPr>
        <w:t>fait le point sur l’état</w:t>
      </w:r>
      <w:r>
        <w:rPr>
          <w:rFonts w:ascii="Arial" w:eastAsia="Calibri" w:hAnsi="Arial" w:cs="Arial"/>
          <w:sz w:val="20"/>
        </w:rPr>
        <w:t xml:space="preserve"> de l’association.</w:t>
      </w:r>
    </w:p>
    <w:p w14:paraId="7656240D" w14:textId="77777777" w:rsidR="004F44AF" w:rsidRDefault="004F44AF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</w:p>
    <w:p w14:paraId="2AAA995F" w14:textId="2C48500B" w:rsidR="001E1ED2" w:rsidRDefault="001E1ED2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De 2019 à 2022, l’Ecole de Danse aura connu une chute de 43% de ses effectifs, mais elle a su faire face</w:t>
      </w:r>
      <w:r w:rsidR="00B60D7B">
        <w:rPr>
          <w:rFonts w:ascii="Arial" w:eastAsia="Calibri" w:hAnsi="Arial" w:cs="Arial"/>
          <w:sz w:val="20"/>
        </w:rPr>
        <w:t>,</w:t>
      </w:r>
      <w:r>
        <w:rPr>
          <w:rFonts w:ascii="Arial" w:eastAsia="Calibri" w:hAnsi="Arial" w:cs="Arial"/>
          <w:sz w:val="20"/>
        </w:rPr>
        <w:t xml:space="preserve"> grâce à l’engagement sans faille de son Comité et </w:t>
      </w:r>
      <w:r w:rsidR="00CE0F44">
        <w:rPr>
          <w:rFonts w:ascii="Arial" w:eastAsia="Calibri" w:hAnsi="Arial" w:cs="Arial"/>
          <w:sz w:val="20"/>
        </w:rPr>
        <w:t>de ses</w:t>
      </w:r>
      <w:r>
        <w:rPr>
          <w:rFonts w:ascii="Arial" w:eastAsia="Calibri" w:hAnsi="Arial" w:cs="Arial"/>
          <w:sz w:val="20"/>
        </w:rPr>
        <w:t xml:space="preserve"> bénévoles, et grâce aux différentes aides dont elle a pu bénéficier des collectivités territoriales et de l’Etat.</w:t>
      </w:r>
    </w:p>
    <w:p w14:paraId="4CB00448" w14:textId="17A11A78" w:rsidR="00D4335D" w:rsidRDefault="00D4335D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</w:p>
    <w:p w14:paraId="1A813F0B" w14:textId="530129A4" w:rsidR="00D4335D" w:rsidRDefault="00D4335D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C’est </w:t>
      </w:r>
      <w:r w:rsidR="00CE0F44">
        <w:rPr>
          <w:rFonts w:ascii="Arial" w:eastAsia="Calibri" w:hAnsi="Arial" w:cs="Arial"/>
          <w:sz w:val="20"/>
        </w:rPr>
        <w:t xml:space="preserve">donc </w:t>
      </w:r>
      <w:r>
        <w:rPr>
          <w:rFonts w:ascii="Arial" w:eastAsia="Calibri" w:hAnsi="Arial" w:cs="Arial"/>
          <w:sz w:val="20"/>
        </w:rPr>
        <w:t>avec soulagement que nous constatons une hausse des effectifs pour cette nouvelle saison</w:t>
      </w:r>
      <w:r w:rsidR="00CE0F44">
        <w:rPr>
          <w:rFonts w:ascii="Arial" w:eastAsia="Calibri" w:hAnsi="Arial" w:cs="Arial"/>
          <w:sz w:val="20"/>
        </w:rPr>
        <w:t xml:space="preserve">, même si elle est encore insuffisante pour retrouver les </w:t>
      </w:r>
      <w:r w:rsidR="008E24D0">
        <w:rPr>
          <w:rFonts w:ascii="Arial" w:eastAsia="Calibri" w:hAnsi="Arial" w:cs="Arial"/>
          <w:sz w:val="20"/>
        </w:rPr>
        <w:t>effectifs d’avant</w:t>
      </w:r>
      <w:r w:rsidR="00CE0F44">
        <w:rPr>
          <w:rFonts w:ascii="Arial" w:eastAsia="Calibri" w:hAnsi="Arial" w:cs="Arial"/>
          <w:sz w:val="20"/>
        </w:rPr>
        <w:t xml:space="preserve"> la crise sanitaire.</w:t>
      </w:r>
    </w:p>
    <w:p w14:paraId="38987A9F" w14:textId="4CA4E66D" w:rsidR="00CE0F44" w:rsidRDefault="00CE0F44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</w:p>
    <w:p w14:paraId="6D28B411" w14:textId="7DC70C9A" w:rsidR="00CE0F44" w:rsidRDefault="00CE0F44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Plusieurs problèmes subsistent cependant.</w:t>
      </w:r>
    </w:p>
    <w:p w14:paraId="583B795D" w14:textId="77777777" w:rsidR="00151700" w:rsidRDefault="00151700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</w:p>
    <w:p w14:paraId="126475A6" w14:textId="095E3AC0" w:rsidR="001E1ED2" w:rsidRDefault="00CE0F44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En premier lieu, le problème d’ordre financier. </w:t>
      </w:r>
      <w:r w:rsidR="00151700">
        <w:rPr>
          <w:rFonts w:ascii="Arial" w:eastAsia="Calibri" w:hAnsi="Arial" w:cs="Arial"/>
          <w:sz w:val="20"/>
        </w:rPr>
        <w:t>Le</w:t>
      </w:r>
      <w:r>
        <w:rPr>
          <w:rFonts w:ascii="Arial" w:eastAsia="Calibri" w:hAnsi="Arial" w:cs="Arial"/>
          <w:sz w:val="20"/>
        </w:rPr>
        <w:t xml:space="preserve"> projet de budget établi pour 2022/23 fait apparaître un déficit prévisionnel de 2.500€. Ce projet intègre le Sentier des Lanternes et le Gala, mais exclu</w:t>
      </w:r>
      <w:r w:rsidR="00FD5745">
        <w:rPr>
          <w:rFonts w:ascii="Arial" w:eastAsia="Calibri" w:hAnsi="Arial" w:cs="Arial"/>
          <w:sz w:val="20"/>
        </w:rPr>
        <w:t>t</w:t>
      </w:r>
      <w:r>
        <w:rPr>
          <w:rFonts w:ascii="Arial" w:eastAsia="Calibri" w:hAnsi="Arial" w:cs="Arial"/>
          <w:sz w:val="20"/>
        </w:rPr>
        <w:t xml:space="preserve"> à ce stade les participations à un éventuel ensachage à l’Intermarché ainsi qu’aux Estivales</w:t>
      </w:r>
      <w:r w:rsidR="00FD5745">
        <w:rPr>
          <w:rFonts w:ascii="Arial" w:eastAsia="Calibri" w:hAnsi="Arial" w:cs="Arial"/>
          <w:sz w:val="20"/>
        </w:rPr>
        <w:t xml:space="preserve">, de même qu’un recours </w:t>
      </w:r>
      <w:r w:rsidR="00151700">
        <w:rPr>
          <w:rFonts w:ascii="Arial" w:eastAsia="Calibri" w:hAnsi="Arial" w:cs="Arial"/>
          <w:sz w:val="20"/>
        </w:rPr>
        <w:t xml:space="preserve">(pourtant nécessaire à terme) </w:t>
      </w:r>
      <w:r w:rsidR="00FD5745">
        <w:rPr>
          <w:rFonts w:ascii="Arial" w:eastAsia="Calibri" w:hAnsi="Arial" w:cs="Arial"/>
          <w:sz w:val="20"/>
        </w:rPr>
        <w:t xml:space="preserve">à une entreprise de propreté pour le nettoyage régulier intérieur du Mille Clubs. </w:t>
      </w:r>
    </w:p>
    <w:p w14:paraId="268D49C8" w14:textId="24F1DA75" w:rsidR="00FD5745" w:rsidRDefault="00FD5745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</w:t>
      </w:r>
      <w:r w:rsidR="00151700">
        <w:rPr>
          <w:rFonts w:ascii="Arial" w:eastAsia="Calibri" w:hAnsi="Arial" w:cs="Arial"/>
          <w:sz w:val="20"/>
        </w:rPr>
        <w:t>s</w:t>
      </w:r>
      <w:r>
        <w:rPr>
          <w:rFonts w:ascii="Arial" w:eastAsia="Calibri" w:hAnsi="Arial" w:cs="Arial"/>
          <w:sz w:val="20"/>
        </w:rPr>
        <w:t xml:space="preserve"> déficit</w:t>
      </w:r>
      <w:r w:rsidR="00151700">
        <w:rPr>
          <w:rFonts w:ascii="Arial" w:eastAsia="Calibri" w:hAnsi="Arial" w:cs="Arial"/>
          <w:sz w:val="20"/>
        </w:rPr>
        <w:t>s</w:t>
      </w:r>
      <w:r>
        <w:rPr>
          <w:rFonts w:ascii="Arial" w:eastAsia="Calibri" w:hAnsi="Arial" w:cs="Arial"/>
          <w:sz w:val="20"/>
        </w:rPr>
        <w:t xml:space="preserve"> structurel</w:t>
      </w:r>
      <w:r w:rsidR="00151700">
        <w:rPr>
          <w:rFonts w:ascii="Arial" w:eastAsia="Calibri" w:hAnsi="Arial" w:cs="Arial"/>
          <w:sz w:val="20"/>
        </w:rPr>
        <w:t>s</w:t>
      </w:r>
      <w:r>
        <w:rPr>
          <w:rFonts w:ascii="Arial" w:eastAsia="Calibri" w:hAnsi="Arial" w:cs="Arial"/>
          <w:sz w:val="20"/>
        </w:rPr>
        <w:t xml:space="preserve"> provien</w:t>
      </w:r>
      <w:r w:rsidR="00151700">
        <w:rPr>
          <w:rFonts w:ascii="Arial" w:eastAsia="Calibri" w:hAnsi="Arial" w:cs="Arial"/>
          <w:sz w:val="20"/>
        </w:rPr>
        <w:t>nen</w:t>
      </w:r>
      <w:r>
        <w:rPr>
          <w:rFonts w:ascii="Arial" w:eastAsia="Calibri" w:hAnsi="Arial" w:cs="Arial"/>
          <w:sz w:val="20"/>
        </w:rPr>
        <w:t>t des cours pour 2.790</w:t>
      </w:r>
      <w:r w:rsidR="008E24D0">
        <w:rPr>
          <w:rFonts w:ascii="Arial" w:eastAsia="Calibri" w:hAnsi="Arial" w:cs="Arial"/>
          <w:sz w:val="20"/>
        </w:rPr>
        <w:t>€ et</w:t>
      </w:r>
      <w:r>
        <w:rPr>
          <w:rFonts w:ascii="Arial" w:eastAsia="Calibri" w:hAnsi="Arial" w:cs="Arial"/>
          <w:sz w:val="20"/>
        </w:rPr>
        <w:t xml:space="preserve"> </w:t>
      </w:r>
      <w:r w:rsidR="00151700">
        <w:rPr>
          <w:rFonts w:ascii="Arial" w:eastAsia="Calibri" w:hAnsi="Arial" w:cs="Arial"/>
          <w:sz w:val="20"/>
        </w:rPr>
        <w:t xml:space="preserve">des charges </w:t>
      </w:r>
      <w:r>
        <w:rPr>
          <w:rFonts w:ascii="Arial" w:eastAsia="Calibri" w:hAnsi="Arial" w:cs="Arial"/>
          <w:sz w:val="20"/>
        </w:rPr>
        <w:t>du Mille Clubs pour 3.050€</w:t>
      </w:r>
      <w:r w:rsidR="007F5667">
        <w:rPr>
          <w:rFonts w:ascii="Arial" w:eastAsia="Calibri" w:hAnsi="Arial" w:cs="Arial"/>
          <w:sz w:val="20"/>
        </w:rPr>
        <w:t>.</w:t>
      </w:r>
      <w:r>
        <w:rPr>
          <w:rFonts w:ascii="Arial" w:eastAsia="Calibri" w:hAnsi="Arial" w:cs="Arial"/>
          <w:sz w:val="20"/>
        </w:rPr>
        <w:t xml:space="preserve"> </w:t>
      </w:r>
      <w:r w:rsidR="007F5667">
        <w:rPr>
          <w:rFonts w:ascii="Arial" w:eastAsia="Calibri" w:hAnsi="Arial" w:cs="Arial"/>
          <w:sz w:val="20"/>
        </w:rPr>
        <w:t>Les</w:t>
      </w:r>
      <w:r>
        <w:rPr>
          <w:rFonts w:ascii="Arial" w:eastAsia="Calibri" w:hAnsi="Arial" w:cs="Arial"/>
          <w:sz w:val="20"/>
        </w:rPr>
        <w:t xml:space="preserve"> subvention</w:t>
      </w:r>
      <w:r w:rsidR="007F5667">
        <w:rPr>
          <w:rFonts w:ascii="Arial" w:eastAsia="Calibri" w:hAnsi="Arial" w:cs="Arial"/>
          <w:sz w:val="20"/>
        </w:rPr>
        <w:t>s</w:t>
      </w:r>
      <w:r>
        <w:rPr>
          <w:rFonts w:ascii="Arial" w:eastAsia="Calibri" w:hAnsi="Arial" w:cs="Arial"/>
          <w:sz w:val="20"/>
        </w:rPr>
        <w:t xml:space="preserve"> </w:t>
      </w:r>
      <w:r w:rsidR="00CA139E">
        <w:rPr>
          <w:rFonts w:ascii="Arial" w:eastAsia="Calibri" w:hAnsi="Arial" w:cs="Arial"/>
          <w:sz w:val="20"/>
        </w:rPr>
        <w:t xml:space="preserve">normales </w:t>
      </w:r>
      <w:r>
        <w:rPr>
          <w:rFonts w:ascii="Arial" w:eastAsia="Calibri" w:hAnsi="Arial" w:cs="Arial"/>
          <w:sz w:val="20"/>
        </w:rPr>
        <w:t xml:space="preserve">de fonctionnement et l’excédent prévisionnel du Sentier des Lanternes </w:t>
      </w:r>
      <w:r w:rsidR="007F5667">
        <w:rPr>
          <w:rFonts w:ascii="Arial" w:eastAsia="Calibri" w:hAnsi="Arial" w:cs="Arial"/>
          <w:sz w:val="20"/>
        </w:rPr>
        <w:t xml:space="preserve">ne </w:t>
      </w:r>
      <w:r>
        <w:rPr>
          <w:rFonts w:ascii="Arial" w:eastAsia="Calibri" w:hAnsi="Arial" w:cs="Arial"/>
          <w:sz w:val="20"/>
        </w:rPr>
        <w:t xml:space="preserve">permettent </w:t>
      </w:r>
      <w:r w:rsidR="007F5667">
        <w:rPr>
          <w:rFonts w:ascii="Arial" w:eastAsia="Calibri" w:hAnsi="Arial" w:cs="Arial"/>
          <w:sz w:val="20"/>
        </w:rPr>
        <w:t>que de l</w:t>
      </w:r>
      <w:r w:rsidR="00CA139E">
        <w:rPr>
          <w:rFonts w:ascii="Arial" w:eastAsia="Calibri" w:hAnsi="Arial" w:cs="Arial"/>
          <w:sz w:val="20"/>
        </w:rPr>
        <w:t xml:space="preserve">es </w:t>
      </w:r>
      <w:r>
        <w:rPr>
          <w:rFonts w:ascii="Arial" w:eastAsia="Calibri" w:hAnsi="Arial" w:cs="Arial"/>
          <w:sz w:val="20"/>
        </w:rPr>
        <w:t xml:space="preserve">atténuer. </w:t>
      </w:r>
    </w:p>
    <w:p w14:paraId="2B46DF82" w14:textId="77777777" w:rsidR="008E24D0" w:rsidRDefault="008E24D0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</w:p>
    <w:p w14:paraId="0B1BB98C" w14:textId="6DB1F881" w:rsidR="00D90AF3" w:rsidRDefault="00D90AF3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Dans son intervention</w:t>
      </w:r>
      <w:r w:rsidR="00210DF8">
        <w:rPr>
          <w:rFonts w:ascii="Arial" w:eastAsia="Calibri" w:hAnsi="Arial" w:cs="Arial"/>
          <w:sz w:val="20"/>
        </w:rPr>
        <w:t>, tout en soulignant le dynamisme et la ténacité de l’association,</w:t>
      </w:r>
      <w:r>
        <w:rPr>
          <w:rFonts w:ascii="Arial" w:eastAsia="Calibri" w:hAnsi="Arial" w:cs="Arial"/>
          <w:sz w:val="20"/>
        </w:rPr>
        <w:t xml:space="preserve"> M. David SUCK </w:t>
      </w:r>
      <w:r w:rsidR="00210DF8">
        <w:rPr>
          <w:rFonts w:ascii="Arial" w:eastAsia="Calibri" w:hAnsi="Arial" w:cs="Arial"/>
          <w:sz w:val="20"/>
        </w:rPr>
        <w:t xml:space="preserve">l’exhorte à ne pas baisser les bras, et </w:t>
      </w:r>
      <w:r>
        <w:rPr>
          <w:rFonts w:ascii="Arial" w:eastAsia="Calibri" w:hAnsi="Arial" w:cs="Arial"/>
          <w:sz w:val="20"/>
        </w:rPr>
        <w:t>s’engage à rééquilibrer les choses</w:t>
      </w:r>
      <w:r w:rsidR="00210DF8">
        <w:rPr>
          <w:rFonts w:ascii="Arial" w:eastAsia="Calibri" w:hAnsi="Arial" w:cs="Arial"/>
          <w:sz w:val="20"/>
        </w:rPr>
        <w:t xml:space="preserve"> entre les structures danse</w:t>
      </w:r>
      <w:r w:rsidR="008E24D0">
        <w:rPr>
          <w:rFonts w:ascii="Arial" w:eastAsia="Calibri" w:hAnsi="Arial" w:cs="Arial"/>
          <w:sz w:val="20"/>
        </w:rPr>
        <w:t>.</w:t>
      </w:r>
    </w:p>
    <w:p w14:paraId="52ED8F68" w14:textId="7EA36C48" w:rsidR="00417F92" w:rsidRDefault="00417F92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</w:p>
    <w:p w14:paraId="5E7E0EC0" w14:textId="426F3F98" w:rsidR="00417F92" w:rsidRDefault="00E64E86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En dernier lieu, Alain SCHMITT souligne la question de la continuité de l’association à travers ses bénévoles, et notamment du Comité. Ce dernier, élu l’an dernier, poursuivra évidemment avec ardeur sa tâche pour les deux saisons à venir. La question d’une relève, même partielle se posera en 2024</w:t>
      </w:r>
      <w:r w:rsidR="00D52F57">
        <w:rPr>
          <w:rFonts w:ascii="Arial" w:eastAsia="Calibri" w:hAnsi="Arial" w:cs="Arial"/>
          <w:sz w:val="20"/>
        </w:rPr>
        <w:t>…</w:t>
      </w:r>
      <w:r>
        <w:rPr>
          <w:rFonts w:ascii="Arial" w:eastAsia="Calibri" w:hAnsi="Arial" w:cs="Arial"/>
          <w:sz w:val="20"/>
        </w:rPr>
        <w:t xml:space="preserve">  </w:t>
      </w:r>
    </w:p>
    <w:p w14:paraId="1D1FDB9C" w14:textId="52FB545B" w:rsidR="00210DF8" w:rsidRDefault="00D52F57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Elle dépendra aussi en grande partie du solutionnement des problèmes financiers et autres de l’association.</w:t>
      </w:r>
    </w:p>
    <w:p w14:paraId="780E745F" w14:textId="5B4FB319" w:rsidR="00456C0D" w:rsidRDefault="0025721E" w:rsidP="00CA563B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 w:rsidR="00456C0D">
        <w:rPr>
          <w:rFonts w:ascii="Arial" w:eastAsia="Calibri" w:hAnsi="Arial" w:cs="Arial"/>
          <w:sz w:val="20"/>
        </w:rPr>
        <w:t xml:space="preserve">  </w:t>
      </w:r>
    </w:p>
    <w:p w14:paraId="67C2C14F" w14:textId="6A2298B6" w:rsidR="0065465F" w:rsidRPr="00C91DE7" w:rsidRDefault="005221BB" w:rsidP="00417F92">
      <w:pPr>
        <w:tabs>
          <w:tab w:val="left" w:pos="720"/>
        </w:tabs>
        <w:spacing w:line="100" w:lineRule="atLeast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sz w:val="20"/>
        </w:rPr>
        <w:t xml:space="preserve">Alain SCHMITT </w:t>
      </w:r>
      <w:r w:rsidR="00C91DE7">
        <w:rPr>
          <w:rFonts w:ascii="Arial" w:eastAsia="Calibri" w:hAnsi="Arial" w:cs="Arial"/>
          <w:sz w:val="20"/>
        </w:rPr>
        <w:t xml:space="preserve">conclue en </w:t>
      </w:r>
      <w:r w:rsidR="008E24D0">
        <w:rPr>
          <w:rFonts w:ascii="Arial" w:eastAsia="Calibri" w:hAnsi="Arial" w:cs="Arial"/>
          <w:sz w:val="20"/>
        </w:rPr>
        <w:t>remerciant l’ensemble</w:t>
      </w:r>
      <w:r w:rsidR="00417F92">
        <w:rPr>
          <w:rFonts w:ascii="Arial" w:eastAsia="Calibri" w:hAnsi="Arial" w:cs="Arial"/>
          <w:sz w:val="20"/>
        </w:rPr>
        <w:t xml:space="preserve"> de l’assistance pour sa participation et son soutien</w:t>
      </w:r>
      <w:r w:rsidR="00E64E86">
        <w:rPr>
          <w:rFonts w:ascii="Arial" w:eastAsia="Calibri" w:hAnsi="Arial" w:cs="Arial"/>
          <w:sz w:val="20"/>
        </w:rPr>
        <w:t>,</w:t>
      </w:r>
      <w:r w:rsidR="00257974" w:rsidRPr="00C91DE7">
        <w:rPr>
          <w:rFonts w:ascii="Arial" w:eastAsia="Calibri" w:hAnsi="Arial" w:cs="Arial"/>
          <w:bCs/>
          <w:sz w:val="20"/>
        </w:rPr>
        <w:t xml:space="preserve">                                                                                                                           </w:t>
      </w:r>
      <w:r w:rsidR="0065465F" w:rsidRPr="00C91DE7">
        <w:rPr>
          <w:rFonts w:ascii="Arial" w:eastAsia="Calibri" w:hAnsi="Arial" w:cs="Arial"/>
          <w:bCs/>
          <w:sz w:val="20"/>
        </w:rPr>
        <w:t xml:space="preserve">    </w:t>
      </w:r>
    </w:p>
    <w:p w14:paraId="7ACD8360" w14:textId="6FB7EA38" w:rsidR="005A421C" w:rsidRPr="005A421C" w:rsidRDefault="005A421C" w:rsidP="004C61CC">
      <w:pPr>
        <w:rPr>
          <w:rFonts w:ascii="Arial" w:hAnsi="Arial" w:cs="Arial"/>
          <w:bCs/>
          <w:sz w:val="20"/>
        </w:rPr>
      </w:pPr>
      <w:r w:rsidRPr="005A421C">
        <w:rPr>
          <w:rFonts w:ascii="Arial" w:hAnsi="Arial" w:cs="Arial"/>
          <w:bCs/>
          <w:sz w:val="20"/>
        </w:rPr>
        <w:t>et l’invite au vin d’honneur de clôture.</w:t>
      </w:r>
    </w:p>
    <w:p w14:paraId="16D79F31" w14:textId="33F35A17" w:rsidR="004C61CC" w:rsidRDefault="004C61CC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</w:p>
    <w:p w14:paraId="19D3F44E" w14:textId="77777777" w:rsidR="00E64E86" w:rsidRDefault="00E64E86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</w:p>
    <w:p w14:paraId="6902CA14" w14:textId="285C50A2" w:rsidR="000512A5" w:rsidRDefault="000512A5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 w:rsidRPr="00B26A83">
        <w:rPr>
          <w:rFonts w:ascii="Arial" w:eastAsia="Arial" w:hAnsi="Arial" w:cs="Arial"/>
          <w:sz w:val="20"/>
        </w:rPr>
        <w:t xml:space="preserve">L’assemblée générale prend fin à </w:t>
      </w:r>
      <w:r w:rsidR="00436820">
        <w:rPr>
          <w:rFonts w:ascii="Arial" w:eastAsia="Arial" w:hAnsi="Arial" w:cs="Arial"/>
          <w:sz w:val="20"/>
        </w:rPr>
        <w:t>19</w:t>
      </w:r>
      <w:r w:rsidR="008C2F8B">
        <w:rPr>
          <w:rFonts w:ascii="Arial" w:eastAsia="Arial" w:hAnsi="Arial" w:cs="Arial"/>
          <w:sz w:val="20"/>
        </w:rPr>
        <w:t>h</w:t>
      </w:r>
      <w:r w:rsidR="00625AA1">
        <w:rPr>
          <w:rFonts w:ascii="Arial" w:eastAsia="Arial" w:hAnsi="Arial" w:cs="Arial"/>
          <w:sz w:val="20"/>
        </w:rPr>
        <w:t>3</w:t>
      </w:r>
      <w:r w:rsidR="008C2F8B">
        <w:rPr>
          <w:rFonts w:ascii="Arial" w:eastAsia="Arial" w:hAnsi="Arial" w:cs="Arial"/>
          <w:sz w:val="20"/>
        </w:rPr>
        <w:t>0</w:t>
      </w:r>
      <w:r w:rsidRPr="00B26A83">
        <w:rPr>
          <w:rFonts w:ascii="Arial" w:eastAsia="Arial" w:hAnsi="Arial" w:cs="Arial"/>
          <w:sz w:val="20"/>
        </w:rPr>
        <w:t>.</w:t>
      </w:r>
    </w:p>
    <w:p w14:paraId="2B0F52B5" w14:textId="77777777" w:rsidR="00DB37D3" w:rsidRDefault="00DB37D3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</w:p>
    <w:p w14:paraId="05E4C3BF" w14:textId="77777777" w:rsidR="000512A5" w:rsidRPr="00B26A83" w:rsidRDefault="000512A5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 w:rsidRPr="00B26A83">
        <w:rPr>
          <w:rFonts w:ascii="Arial" w:eastAsia="Arial" w:hAnsi="Arial" w:cs="Arial"/>
          <w:sz w:val="20"/>
        </w:rPr>
        <w:t xml:space="preserve"> </w:t>
      </w:r>
    </w:p>
    <w:p w14:paraId="34362FA2" w14:textId="7D451A91" w:rsidR="000512A5" w:rsidRPr="00B26A83" w:rsidRDefault="00B06090" w:rsidP="000512A5">
      <w:pPr>
        <w:spacing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Alain SCHMITT</w:t>
      </w:r>
      <w:r w:rsidR="000512A5" w:rsidRPr="00B26A83">
        <w:rPr>
          <w:rFonts w:ascii="Arial" w:eastAsia="Arial" w:hAnsi="Arial" w:cs="Arial"/>
          <w:sz w:val="20"/>
        </w:rPr>
        <w:t xml:space="preserve">                                                        </w:t>
      </w:r>
      <w:r>
        <w:rPr>
          <w:rFonts w:ascii="Arial" w:eastAsia="Arial" w:hAnsi="Arial" w:cs="Arial"/>
          <w:sz w:val="20"/>
        </w:rPr>
        <w:t xml:space="preserve"> </w:t>
      </w:r>
      <w:r w:rsidR="000512A5" w:rsidRPr="00B26A83">
        <w:rPr>
          <w:rFonts w:ascii="Arial" w:eastAsia="Arial" w:hAnsi="Arial" w:cs="Arial"/>
          <w:sz w:val="20"/>
        </w:rPr>
        <w:t xml:space="preserve">          </w:t>
      </w:r>
      <w:r w:rsidR="00625AA1">
        <w:rPr>
          <w:rFonts w:ascii="Arial" w:eastAsia="Arial" w:hAnsi="Arial" w:cs="Arial"/>
          <w:sz w:val="20"/>
        </w:rPr>
        <w:t>Odile HEIM</w:t>
      </w:r>
    </w:p>
    <w:p w14:paraId="09546DFA" w14:textId="0EE0197A" w:rsidR="00C133E5" w:rsidRPr="00B26A83" w:rsidRDefault="000512A5" w:rsidP="00D52F57">
      <w:pPr>
        <w:spacing w:line="100" w:lineRule="atLeast"/>
        <w:jc w:val="both"/>
        <w:rPr>
          <w:sz w:val="20"/>
        </w:rPr>
      </w:pPr>
      <w:r w:rsidRPr="00B26A83">
        <w:rPr>
          <w:rFonts w:ascii="Arial" w:eastAsia="Arial" w:hAnsi="Arial" w:cs="Arial"/>
          <w:sz w:val="20"/>
        </w:rPr>
        <w:t xml:space="preserve">Président du Comité                                                           Secrétaire </w:t>
      </w:r>
      <w:r w:rsidR="00625AA1">
        <w:rPr>
          <w:rFonts w:ascii="Arial" w:eastAsia="Arial" w:hAnsi="Arial" w:cs="Arial"/>
          <w:sz w:val="20"/>
        </w:rPr>
        <w:t>de séance</w:t>
      </w:r>
      <w:r w:rsidRPr="00B26A83">
        <w:rPr>
          <w:rFonts w:ascii="Arial" w:eastAsia="Arial" w:hAnsi="Arial" w:cs="Arial"/>
          <w:sz w:val="20"/>
        </w:rPr>
        <w:t xml:space="preserve"> </w:t>
      </w:r>
    </w:p>
    <w:sectPr w:rsidR="00C133E5" w:rsidRPr="00B26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7FF9" w14:textId="77777777" w:rsidR="0088247D" w:rsidRDefault="0088247D" w:rsidP="005E68D3">
      <w:r>
        <w:separator/>
      </w:r>
    </w:p>
  </w:endnote>
  <w:endnote w:type="continuationSeparator" w:id="0">
    <w:p w14:paraId="04F835BC" w14:textId="77777777" w:rsidR="0088247D" w:rsidRDefault="0088247D" w:rsidP="005E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EB2F" w14:textId="77777777" w:rsidR="00855304" w:rsidRDefault="008553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AA91" w14:textId="77777777" w:rsidR="00855304" w:rsidRDefault="008553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E214" w14:textId="77777777" w:rsidR="00855304" w:rsidRDefault="008553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E062" w14:textId="77777777" w:rsidR="0088247D" w:rsidRDefault="0088247D" w:rsidP="005E68D3">
      <w:r>
        <w:separator/>
      </w:r>
    </w:p>
  </w:footnote>
  <w:footnote w:type="continuationSeparator" w:id="0">
    <w:p w14:paraId="7C9342C0" w14:textId="77777777" w:rsidR="0088247D" w:rsidRDefault="0088247D" w:rsidP="005E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6FA2" w14:textId="77777777" w:rsidR="00855304" w:rsidRDefault="008553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2D58" w14:textId="77777777" w:rsidR="00855304" w:rsidRDefault="008553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F286" w14:textId="77777777" w:rsidR="00855304" w:rsidRDefault="008553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2FA6DD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410BDC"/>
    <w:multiLevelType w:val="hybridMultilevel"/>
    <w:tmpl w:val="D618E3AC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0136"/>
    <w:multiLevelType w:val="hybridMultilevel"/>
    <w:tmpl w:val="CA98A55A"/>
    <w:lvl w:ilvl="0" w:tplc="3EEC75B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96E92"/>
    <w:multiLevelType w:val="hybridMultilevel"/>
    <w:tmpl w:val="BE58CB60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4E566C7E"/>
    <w:multiLevelType w:val="hybridMultilevel"/>
    <w:tmpl w:val="325422D8"/>
    <w:lvl w:ilvl="0" w:tplc="6BA630A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2262171"/>
    <w:multiLevelType w:val="hybridMultilevel"/>
    <w:tmpl w:val="3E0CC490"/>
    <w:lvl w:ilvl="0" w:tplc="5D5630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9A4CE9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7312A"/>
    <w:multiLevelType w:val="hybridMultilevel"/>
    <w:tmpl w:val="3266CC2C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43D0AD0"/>
    <w:multiLevelType w:val="hybridMultilevel"/>
    <w:tmpl w:val="EADEFBD0"/>
    <w:lvl w:ilvl="0" w:tplc="E6862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45E8D"/>
    <w:multiLevelType w:val="hybridMultilevel"/>
    <w:tmpl w:val="4ACCFEFC"/>
    <w:lvl w:ilvl="0" w:tplc="A962C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158624">
    <w:abstractNumId w:val="0"/>
  </w:num>
  <w:num w:numId="2" w16cid:durableId="13645575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9138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1583535">
    <w:abstractNumId w:val="1"/>
  </w:num>
  <w:num w:numId="5" w16cid:durableId="1817409511">
    <w:abstractNumId w:val="5"/>
  </w:num>
  <w:num w:numId="6" w16cid:durableId="1577203628">
    <w:abstractNumId w:val="3"/>
  </w:num>
  <w:num w:numId="7" w16cid:durableId="37751410">
    <w:abstractNumId w:val="6"/>
  </w:num>
  <w:num w:numId="8" w16cid:durableId="1195775608">
    <w:abstractNumId w:val="4"/>
  </w:num>
  <w:num w:numId="9" w16cid:durableId="847528194">
    <w:abstractNumId w:val="7"/>
  </w:num>
  <w:num w:numId="10" w16cid:durableId="817578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A5"/>
    <w:rsid w:val="00002F66"/>
    <w:rsid w:val="00005588"/>
    <w:rsid w:val="00011E56"/>
    <w:rsid w:val="000368A0"/>
    <w:rsid w:val="00037D04"/>
    <w:rsid w:val="000512A5"/>
    <w:rsid w:val="0005352B"/>
    <w:rsid w:val="00060060"/>
    <w:rsid w:val="0007375A"/>
    <w:rsid w:val="0007598E"/>
    <w:rsid w:val="000823EE"/>
    <w:rsid w:val="000A1F1D"/>
    <w:rsid w:val="000C093A"/>
    <w:rsid w:val="000D318F"/>
    <w:rsid w:val="000D6230"/>
    <w:rsid w:val="00112698"/>
    <w:rsid w:val="0012381B"/>
    <w:rsid w:val="0013111C"/>
    <w:rsid w:val="00131AAC"/>
    <w:rsid w:val="00140F07"/>
    <w:rsid w:val="00141333"/>
    <w:rsid w:val="00151700"/>
    <w:rsid w:val="00156831"/>
    <w:rsid w:val="001649BA"/>
    <w:rsid w:val="00171052"/>
    <w:rsid w:val="00171505"/>
    <w:rsid w:val="001779B4"/>
    <w:rsid w:val="00190F1D"/>
    <w:rsid w:val="001A13E4"/>
    <w:rsid w:val="001A75F8"/>
    <w:rsid w:val="001B0BFF"/>
    <w:rsid w:val="001C250A"/>
    <w:rsid w:val="001E0F1F"/>
    <w:rsid w:val="001E1ED2"/>
    <w:rsid w:val="001E66ED"/>
    <w:rsid w:val="001E68BC"/>
    <w:rsid w:val="001F4A44"/>
    <w:rsid w:val="00206EFB"/>
    <w:rsid w:val="00210DF8"/>
    <w:rsid w:val="00217AC4"/>
    <w:rsid w:val="00225301"/>
    <w:rsid w:val="00233BB2"/>
    <w:rsid w:val="00236D9F"/>
    <w:rsid w:val="00254FB7"/>
    <w:rsid w:val="0025721E"/>
    <w:rsid w:val="00257974"/>
    <w:rsid w:val="002B1B1F"/>
    <w:rsid w:val="002E266C"/>
    <w:rsid w:val="002E6D99"/>
    <w:rsid w:val="00307FDF"/>
    <w:rsid w:val="00323555"/>
    <w:rsid w:val="00351503"/>
    <w:rsid w:val="00356281"/>
    <w:rsid w:val="00370D61"/>
    <w:rsid w:val="0038027B"/>
    <w:rsid w:val="00382BDA"/>
    <w:rsid w:val="003A204B"/>
    <w:rsid w:val="003B0571"/>
    <w:rsid w:val="003C2908"/>
    <w:rsid w:val="003F1366"/>
    <w:rsid w:val="00405A93"/>
    <w:rsid w:val="00417F92"/>
    <w:rsid w:val="00420296"/>
    <w:rsid w:val="00422627"/>
    <w:rsid w:val="00433E2D"/>
    <w:rsid w:val="00436820"/>
    <w:rsid w:val="00450381"/>
    <w:rsid w:val="00456C0D"/>
    <w:rsid w:val="00462011"/>
    <w:rsid w:val="00481F99"/>
    <w:rsid w:val="00486576"/>
    <w:rsid w:val="004A0113"/>
    <w:rsid w:val="004A2314"/>
    <w:rsid w:val="004C61CC"/>
    <w:rsid w:val="004E75D7"/>
    <w:rsid w:val="004E78B1"/>
    <w:rsid w:val="004F44AF"/>
    <w:rsid w:val="00502B00"/>
    <w:rsid w:val="00520358"/>
    <w:rsid w:val="005221BB"/>
    <w:rsid w:val="0053527F"/>
    <w:rsid w:val="00552C59"/>
    <w:rsid w:val="00575E23"/>
    <w:rsid w:val="00580AB6"/>
    <w:rsid w:val="00590B59"/>
    <w:rsid w:val="00595224"/>
    <w:rsid w:val="005A421C"/>
    <w:rsid w:val="005C3420"/>
    <w:rsid w:val="005E68D3"/>
    <w:rsid w:val="005F7889"/>
    <w:rsid w:val="005F7A4B"/>
    <w:rsid w:val="006050BE"/>
    <w:rsid w:val="00607F38"/>
    <w:rsid w:val="00625AA1"/>
    <w:rsid w:val="00625F15"/>
    <w:rsid w:val="006324C6"/>
    <w:rsid w:val="006356D6"/>
    <w:rsid w:val="006402A7"/>
    <w:rsid w:val="0065399D"/>
    <w:rsid w:val="0065465F"/>
    <w:rsid w:val="00686604"/>
    <w:rsid w:val="006A04D3"/>
    <w:rsid w:val="006A4151"/>
    <w:rsid w:val="006C1B93"/>
    <w:rsid w:val="006D0885"/>
    <w:rsid w:val="006D362F"/>
    <w:rsid w:val="006E50E7"/>
    <w:rsid w:val="006E7253"/>
    <w:rsid w:val="006F1FA5"/>
    <w:rsid w:val="007031E4"/>
    <w:rsid w:val="00707BFA"/>
    <w:rsid w:val="00710D8D"/>
    <w:rsid w:val="007450C8"/>
    <w:rsid w:val="00751EF7"/>
    <w:rsid w:val="00760886"/>
    <w:rsid w:val="00763D5C"/>
    <w:rsid w:val="0076553C"/>
    <w:rsid w:val="00770B0B"/>
    <w:rsid w:val="00777CC1"/>
    <w:rsid w:val="007832E4"/>
    <w:rsid w:val="007939E1"/>
    <w:rsid w:val="007E1FF3"/>
    <w:rsid w:val="007E2F18"/>
    <w:rsid w:val="007F5667"/>
    <w:rsid w:val="00802C58"/>
    <w:rsid w:val="0080333C"/>
    <w:rsid w:val="00830DD8"/>
    <w:rsid w:val="00840150"/>
    <w:rsid w:val="0084414E"/>
    <w:rsid w:val="00855304"/>
    <w:rsid w:val="008601B7"/>
    <w:rsid w:val="0088247D"/>
    <w:rsid w:val="008926E5"/>
    <w:rsid w:val="008C0BFD"/>
    <w:rsid w:val="008C14B8"/>
    <w:rsid w:val="008C23B3"/>
    <w:rsid w:val="008C2F8B"/>
    <w:rsid w:val="008E24D0"/>
    <w:rsid w:val="00921E3E"/>
    <w:rsid w:val="00937434"/>
    <w:rsid w:val="00974686"/>
    <w:rsid w:val="00974D88"/>
    <w:rsid w:val="009823E8"/>
    <w:rsid w:val="009C234A"/>
    <w:rsid w:val="009C659B"/>
    <w:rsid w:val="009D04F5"/>
    <w:rsid w:val="00A13C1B"/>
    <w:rsid w:val="00A162D3"/>
    <w:rsid w:val="00A23059"/>
    <w:rsid w:val="00A230A6"/>
    <w:rsid w:val="00A408AD"/>
    <w:rsid w:val="00A636FC"/>
    <w:rsid w:val="00A662DD"/>
    <w:rsid w:val="00A85629"/>
    <w:rsid w:val="00A92C0B"/>
    <w:rsid w:val="00A92C61"/>
    <w:rsid w:val="00A94824"/>
    <w:rsid w:val="00AB5840"/>
    <w:rsid w:val="00AB72CC"/>
    <w:rsid w:val="00AC36F4"/>
    <w:rsid w:val="00AC6D7A"/>
    <w:rsid w:val="00AD5B19"/>
    <w:rsid w:val="00AE514D"/>
    <w:rsid w:val="00B02B5D"/>
    <w:rsid w:val="00B06090"/>
    <w:rsid w:val="00B21543"/>
    <w:rsid w:val="00B23911"/>
    <w:rsid w:val="00B26A83"/>
    <w:rsid w:val="00B46465"/>
    <w:rsid w:val="00B60D7B"/>
    <w:rsid w:val="00B64856"/>
    <w:rsid w:val="00B76217"/>
    <w:rsid w:val="00B91F9C"/>
    <w:rsid w:val="00B94AEC"/>
    <w:rsid w:val="00BA0908"/>
    <w:rsid w:val="00BA4CCA"/>
    <w:rsid w:val="00BC697A"/>
    <w:rsid w:val="00BD2E36"/>
    <w:rsid w:val="00BD30E4"/>
    <w:rsid w:val="00BD5FB0"/>
    <w:rsid w:val="00BE73E2"/>
    <w:rsid w:val="00C01E30"/>
    <w:rsid w:val="00C133E5"/>
    <w:rsid w:val="00C3480D"/>
    <w:rsid w:val="00C857C9"/>
    <w:rsid w:val="00C917A5"/>
    <w:rsid w:val="00C91DE7"/>
    <w:rsid w:val="00C95AD3"/>
    <w:rsid w:val="00C96953"/>
    <w:rsid w:val="00C9790E"/>
    <w:rsid w:val="00CA139E"/>
    <w:rsid w:val="00CA563B"/>
    <w:rsid w:val="00CA7BE9"/>
    <w:rsid w:val="00CD1171"/>
    <w:rsid w:val="00CD1E5E"/>
    <w:rsid w:val="00CE0F44"/>
    <w:rsid w:val="00CF353C"/>
    <w:rsid w:val="00D02B32"/>
    <w:rsid w:val="00D07985"/>
    <w:rsid w:val="00D23A9C"/>
    <w:rsid w:val="00D4335D"/>
    <w:rsid w:val="00D52F57"/>
    <w:rsid w:val="00D66329"/>
    <w:rsid w:val="00D71A66"/>
    <w:rsid w:val="00D829EE"/>
    <w:rsid w:val="00D83D7A"/>
    <w:rsid w:val="00D90AF3"/>
    <w:rsid w:val="00DB37D3"/>
    <w:rsid w:val="00DB7D41"/>
    <w:rsid w:val="00DC19A8"/>
    <w:rsid w:val="00DD037C"/>
    <w:rsid w:val="00DD4778"/>
    <w:rsid w:val="00E012D5"/>
    <w:rsid w:val="00E138C4"/>
    <w:rsid w:val="00E51DC2"/>
    <w:rsid w:val="00E64E86"/>
    <w:rsid w:val="00E71EA1"/>
    <w:rsid w:val="00E727D6"/>
    <w:rsid w:val="00E739D2"/>
    <w:rsid w:val="00E95568"/>
    <w:rsid w:val="00EA3552"/>
    <w:rsid w:val="00ED4ABE"/>
    <w:rsid w:val="00EE723B"/>
    <w:rsid w:val="00EF4AD1"/>
    <w:rsid w:val="00F01CED"/>
    <w:rsid w:val="00F46C2A"/>
    <w:rsid w:val="00F47F3D"/>
    <w:rsid w:val="00F536EA"/>
    <w:rsid w:val="00F54CB1"/>
    <w:rsid w:val="00F623CC"/>
    <w:rsid w:val="00F77B48"/>
    <w:rsid w:val="00FA03F3"/>
    <w:rsid w:val="00FB343B"/>
    <w:rsid w:val="00FC2D5D"/>
    <w:rsid w:val="00FD5745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5998"/>
  <w15:docId w15:val="{4871FF70-4AE7-48D6-9103-BBA72AA8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D2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512A5"/>
    <w:pPr>
      <w:widowControl/>
      <w:suppressAutoHyphens w:val="0"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E68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68D3"/>
    <w:rPr>
      <w:rFonts w:ascii="Calibri" w:eastAsia="Times New Roman" w:hAnsi="Calibri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68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68D3"/>
    <w:rPr>
      <w:rFonts w:ascii="Calibri" w:eastAsia="Times New Roman" w:hAnsi="Calibri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63D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36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6F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 Willwohl</dc:creator>
  <cp:lastModifiedBy>Pc</cp:lastModifiedBy>
  <cp:revision>4</cp:revision>
  <cp:lastPrinted>2022-11-11T13:41:00Z</cp:lastPrinted>
  <dcterms:created xsi:type="dcterms:W3CDTF">2023-09-27T18:38:00Z</dcterms:created>
  <dcterms:modified xsi:type="dcterms:W3CDTF">2023-09-27T18:50:00Z</dcterms:modified>
</cp:coreProperties>
</file>